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00" w:rsidRDefault="008113A1" w:rsidP="00444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B">
        <w:rPr>
          <w:rFonts w:ascii="Times New Roman" w:hAnsi="Times New Roman" w:cs="Times New Roman"/>
          <w:b/>
          <w:sz w:val="28"/>
          <w:szCs w:val="28"/>
        </w:rPr>
        <w:t xml:space="preserve">KUPIŠKIO </w:t>
      </w:r>
      <w:r w:rsidR="00961279">
        <w:rPr>
          <w:rFonts w:ascii="Times New Roman" w:hAnsi="Times New Roman" w:cs="Times New Roman"/>
          <w:b/>
          <w:sz w:val="28"/>
          <w:szCs w:val="28"/>
        </w:rPr>
        <w:t>MENO MOKYKLOS</w:t>
      </w:r>
    </w:p>
    <w:p w:rsidR="008113A1" w:rsidRDefault="008113A1" w:rsidP="006B4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B">
        <w:rPr>
          <w:rFonts w:ascii="Times New Roman" w:hAnsi="Times New Roman" w:cs="Times New Roman"/>
          <w:b/>
          <w:sz w:val="28"/>
          <w:szCs w:val="28"/>
        </w:rPr>
        <w:t>201</w:t>
      </w:r>
      <w:r w:rsidR="00DE60F1">
        <w:rPr>
          <w:rFonts w:ascii="Times New Roman" w:hAnsi="Times New Roman" w:cs="Times New Roman"/>
          <w:b/>
          <w:sz w:val="28"/>
          <w:szCs w:val="28"/>
        </w:rPr>
        <w:t>8</w:t>
      </w:r>
      <w:r w:rsidRPr="008A5A3B">
        <w:rPr>
          <w:rFonts w:ascii="Times New Roman" w:hAnsi="Times New Roman" w:cs="Times New Roman"/>
          <w:b/>
          <w:sz w:val="28"/>
          <w:szCs w:val="28"/>
        </w:rPr>
        <w:t xml:space="preserve"> M. GRUODŽ</w:t>
      </w:r>
      <w:r w:rsidR="006B4D5D" w:rsidRPr="008A5A3B">
        <w:rPr>
          <w:rFonts w:ascii="Times New Roman" w:hAnsi="Times New Roman" w:cs="Times New Roman"/>
          <w:b/>
          <w:sz w:val="28"/>
          <w:szCs w:val="28"/>
        </w:rPr>
        <w:t xml:space="preserve">IO 31 D. BIUDŽETO 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>VY</w:t>
      </w:r>
      <w:r w:rsidR="006B4D5D" w:rsidRPr="008A5A3B">
        <w:rPr>
          <w:rFonts w:ascii="Times New Roman" w:hAnsi="Times New Roman" w:cs="Times New Roman"/>
          <w:b/>
          <w:sz w:val="28"/>
          <w:szCs w:val="28"/>
        </w:rPr>
        <w:t>KDYMO</w:t>
      </w:r>
      <w:r w:rsidRPr="008A5A3B">
        <w:rPr>
          <w:rFonts w:ascii="Times New Roman" w:hAnsi="Times New Roman" w:cs="Times New Roman"/>
          <w:b/>
          <w:sz w:val="28"/>
          <w:szCs w:val="28"/>
        </w:rPr>
        <w:t>ATSKAITOMYBĖSAIŠKINAMASIS RAŠTAS</w:t>
      </w:r>
    </w:p>
    <w:p w:rsidR="00ED0306" w:rsidRPr="008A5A3B" w:rsidRDefault="00ED0306" w:rsidP="006B4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06" w:rsidRPr="00ED0306" w:rsidRDefault="00ED0306" w:rsidP="00ED03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  <w:r w:rsidRPr="00ED0306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>BIUDŽETINIŲ ĮSTAIGŲ PAJAMŲ ĮMOKŲ Į BIUDŽETĄ, BIUDŽETO PAJAMŲ IŠ MOKESČIŲ DALIES IR KITŲ LĖŠŲ, SKIRIAMŲ PROGRAMOMS FINANSUOTI, ATASKAITA (forma Nr. 1)</w:t>
      </w:r>
    </w:p>
    <w:p w:rsidR="008113A1" w:rsidRPr="008A5A3B" w:rsidRDefault="008113A1" w:rsidP="00811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522" w:rsidRDefault="00444F00" w:rsidP="00EF452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C25">
        <w:rPr>
          <w:rFonts w:ascii="Times New Roman" w:hAnsi="Times New Roman" w:cs="Times New Roman"/>
          <w:sz w:val="24"/>
          <w:szCs w:val="24"/>
        </w:rPr>
        <w:t xml:space="preserve">Pajamų įmokų </w:t>
      </w:r>
      <w:r w:rsidR="00ED0306">
        <w:rPr>
          <w:rFonts w:ascii="Times New Roman" w:hAnsi="Times New Roman" w:cs="Times New Roman"/>
          <w:sz w:val="24"/>
          <w:szCs w:val="24"/>
        </w:rPr>
        <w:t xml:space="preserve">surinkimo </w:t>
      </w:r>
      <w:r w:rsidR="00AE1C25">
        <w:rPr>
          <w:rFonts w:ascii="Times New Roman" w:hAnsi="Times New Roman" w:cs="Times New Roman"/>
          <w:sz w:val="24"/>
          <w:szCs w:val="24"/>
        </w:rPr>
        <w:t xml:space="preserve">planas į biudžetą įvykdytas </w:t>
      </w:r>
      <w:r w:rsidR="00DE60F1">
        <w:rPr>
          <w:rFonts w:ascii="Times New Roman" w:hAnsi="Times New Roman" w:cs="Times New Roman"/>
          <w:sz w:val="24"/>
          <w:szCs w:val="24"/>
        </w:rPr>
        <w:t>84.62</w:t>
      </w:r>
      <w:r w:rsidR="00AE1C25">
        <w:rPr>
          <w:rFonts w:ascii="Times New Roman" w:hAnsi="Times New Roman" w:cs="Times New Roman"/>
          <w:sz w:val="24"/>
          <w:szCs w:val="24"/>
        </w:rPr>
        <w:t xml:space="preserve"> %. </w:t>
      </w:r>
      <w:r w:rsidR="00DE60F1">
        <w:rPr>
          <w:rFonts w:ascii="Times New Roman" w:hAnsi="Times New Roman" w:cs="Times New Roman"/>
          <w:sz w:val="24"/>
          <w:szCs w:val="24"/>
        </w:rPr>
        <w:t xml:space="preserve"> Lyginant su praėjusiais biudžetiniais metais, pajamų įmokų surinkimo plano įvykdy</w:t>
      </w:r>
      <w:r w:rsidR="00D14BAE">
        <w:rPr>
          <w:rFonts w:ascii="Times New Roman" w:hAnsi="Times New Roman" w:cs="Times New Roman"/>
          <w:sz w:val="24"/>
          <w:szCs w:val="24"/>
        </w:rPr>
        <w:t>mas sumažėjo 11.88%. 2</w:t>
      </w:r>
      <w:r w:rsidR="00DE60F1">
        <w:rPr>
          <w:rFonts w:ascii="Times New Roman" w:hAnsi="Times New Roman" w:cs="Times New Roman"/>
          <w:sz w:val="24"/>
          <w:szCs w:val="24"/>
        </w:rPr>
        <w:t>018 m. pajamų įmokų surinkimo plano įvykdymas sumažėjo, nes n</w:t>
      </w:r>
      <w:r w:rsidR="00AE1C25">
        <w:rPr>
          <w:rFonts w:ascii="Times New Roman" w:hAnsi="Times New Roman" w:cs="Times New Roman"/>
          <w:sz w:val="24"/>
          <w:szCs w:val="24"/>
        </w:rPr>
        <w:t>es</w:t>
      </w:r>
      <w:r w:rsidR="00D30A2E">
        <w:rPr>
          <w:rFonts w:ascii="Times New Roman" w:hAnsi="Times New Roman" w:cs="Times New Roman"/>
          <w:sz w:val="24"/>
          <w:szCs w:val="24"/>
        </w:rPr>
        <w:t>urinkta pajamų kiek planuota</w:t>
      </w:r>
      <w:r w:rsidR="00D14BAE">
        <w:rPr>
          <w:rFonts w:ascii="Times New Roman" w:hAnsi="Times New Roman" w:cs="Times New Roman"/>
          <w:sz w:val="24"/>
          <w:szCs w:val="24"/>
        </w:rPr>
        <w:t>. M</w:t>
      </w:r>
      <w:r w:rsidR="005A1763">
        <w:rPr>
          <w:rFonts w:ascii="Times New Roman" w:hAnsi="Times New Roman" w:cs="Times New Roman"/>
          <w:sz w:val="24"/>
          <w:szCs w:val="24"/>
        </w:rPr>
        <w:t>okslo metų eigoje dvidešimt keturi vaikai</w:t>
      </w:r>
      <w:r w:rsidR="00D30A2E">
        <w:rPr>
          <w:rFonts w:ascii="Times New Roman" w:hAnsi="Times New Roman" w:cs="Times New Roman"/>
          <w:sz w:val="24"/>
          <w:szCs w:val="24"/>
        </w:rPr>
        <w:t xml:space="preserve"> nutraukė ugdymo sutartis, taip patne visi tėvai sumokėjo mokestį už vaikų ugdymą.</w:t>
      </w:r>
    </w:p>
    <w:p w:rsidR="001E69C6" w:rsidRPr="008A5A3B" w:rsidRDefault="001E69C6" w:rsidP="00EF4522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A3B">
        <w:rPr>
          <w:rFonts w:ascii="Times New Roman" w:hAnsi="Times New Roman" w:cs="Times New Roman"/>
          <w:b/>
          <w:sz w:val="28"/>
          <w:szCs w:val="28"/>
        </w:rPr>
        <w:t>BIUDŽETO IŠLAIDŲ SĄMATOS ĮVYKDYMO ATASKAITA (forma Nr. 2)</w:t>
      </w:r>
    </w:p>
    <w:p w:rsidR="001E69C6" w:rsidRPr="008A5A3B" w:rsidRDefault="001E69C6" w:rsidP="001E69C6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FE" w:rsidRDefault="00617B2F" w:rsidP="00AE1C25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Žinių visuomenės, kultūrinio ir sportinio aktyvumo skatinimo</w:t>
      </w:r>
      <w:r w:rsidR="004F28FE">
        <w:rPr>
          <w:rFonts w:ascii="Times New Roman" w:hAnsi="Times New Roman" w:cs="Times New Roman"/>
          <w:sz w:val="24"/>
          <w:szCs w:val="24"/>
        </w:rPr>
        <w:t xml:space="preserve"> programos </w:t>
      </w:r>
      <w:r w:rsidR="004F28FE" w:rsidRPr="008A5A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kodas 01</w:t>
      </w:r>
      <w:r w:rsidR="00ED0306">
        <w:rPr>
          <w:rFonts w:ascii="Times New Roman" w:hAnsi="Times New Roman" w:cs="Times New Roman"/>
          <w:sz w:val="24"/>
          <w:szCs w:val="24"/>
        </w:rPr>
        <w:t>, B</w:t>
      </w:r>
      <w:r w:rsidR="004F28FE">
        <w:rPr>
          <w:rFonts w:ascii="Times New Roman" w:hAnsi="Times New Roman" w:cs="Times New Roman"/>
          <w:sz w:val="24"/>
          <w:szCs w:val="24"/>
        </w:rPr>
        <w:t xml:space="preserve">) </w:t>
      </w:r>
      <w:r w:rsidR="00ED0306">
        <w:rPr>
          <w:rFonts w:ascii="Times New Roman" w:hAnsi="Times New Roman" w:cs="Times New Roman"/>
          <w:sz w:val="24"/>
          <w:szCs w:val="24"/>
        </w:rPr>
        <w:t>asignavimų</w:t>
      </w:r>
      <w:r w:rsidR="004F28FE" w:rsidRPr="008A5A3B">
        <w:rPr>
          <w:rFonts w:ascii="Times New Roman" w:hAnsi="Times New Roman" w:cs="Times New Roman"/>
          <w:sz w:val="24"/>
          <w:szCs w:val="24"/>
        </w:rPr>
        <w:t xml:space="preserve"> planas</w:t>
      </w:r>
      <w:r w:rsidR="00AE1C25">
        <w:rPr>
          <w:rFonts w:ascii="Times New Roman" w:hAnsi="Times New Roman" w:cs="Times New Roman"/>
          <w:sz w:val="24"/>
          <w:szCs w:val="24"/>
        </w:rPr>
        <w:t xml:space="preserve"> –</w:t>
      </w:r>
      <w:r w:rsidR="00957BED">
        <w:rPr>
          <w:rFonts w:ascii="Times New Roman" w:hAnsi="Times New Roman" w:cs="Times New Roman"/>
          <w:sz w:val="24"/>
          <w:szCs w:val="24"/>
        </w:rPr>
        <w:t>266 920</w:t>
      </w:r>
      <w:r w:rsidR="005109F1">
        <w:rPr>
          <w:rFonts w:ascii="Times New Roman" w:hAnsi="Times New Roman" w:cs="Times New Roman"/>
          <w:sz w:val="24"/>
          <w:szCs w:val="24"/>
        </w:rPr>
        <w:t xml:space="preserve"> Eur</w:t>
      </w:r>
      <w:r w:rsidR="004F28FE" w:rsidRPr="008A5A3B">
        <w:rPr>
          <w:rFonts w:ascii="Times New Roman" w:hAnsi="Times New Roman" w:cs="Times New Roman"/>
          <w:sz w:val="24"/>
          <w:szCs w:val="24"/>
        </w:rPr>
        <w:t xml:space="preserve">, </w:t>
      </w:r>
      <w:r w:rsidR="004F28FE">
        <w:rPr>
          <w:rFonts w:ascii="Times New Roman" w:hAnsi="Times New Roman" w:cs="Times New Roman"/>
          <w:sz w:val="24"/>
          <w:szCs w:val="24"/>
        </w:rPr>
        <w:t>įvykdyt</w:t>
      </w:r>
      <w:r w:rsidR="004F28FE" w:rsidRPr="008A5A3B">
        <w:rPr>
          <w:rFonts w:ascii="Times New Roman" w:hAnsi="Times New Roman" w:cs="Times New Roman"/>
          <w:sz w:val="24"/>
          <w:szCs w:val="24"/>
        </w:rPr>
        <w:t xml:space="preserve">as </w:t>
      </w:r>
      <w:r w:rsidR="00957BED">
        <w:rPr>
          <w:rFonts w:ascii="Times New Roman" w:hAnsi="Times New Roman" w:cs="Times New Roman"/>
          <w:sz w:val="24"/>
          <w:szCs w:val="24"/>
        </w:rPr>
        <w:t>98.86</w:t>
      </w:r>
      <w:r w:rsidR="00AE1C25">
        <w:rPr>
          <w:rFonts w:ascii="Times New Roman" w:hAnsi="Times New Roman" w:cs="Times New Roman"/>
          <w:sz w:val="24"/>
          <w:szCs w:val="24"/>
        </w:rPr>
        <w:t xml:space="preserve"> %.</w:t>
      </w:r>
      <w:r w:rsidR="00957BED">
        <w:rPr>
          <w:rFonts w:ascii="Times New Roman" w:hAnsi="Times New Roman" w:cs="Times New Roman"/>
          <w:sz w:val="24"/>
          <w:szCs w:val="24"/>
        </w:rPr>
        <w:t xml:space="preserve"> Lyginant su praėjusiais biudžetiniais metais, įvykdymo procentas sumažėjo 1.14%.</w:t>
      </w:r>
    </w:p>
    <w:p w:rsidR="0084341F" w:rsidRDefault="00617B2F" w:rsidP="00F935F4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Žinių visuomenės, kultūrinio ir sportinio aktyvumo skatinimo </w:t>
      </w:r>
      <w:r w:rsidR="008302B6">
        <w:rPr>
          <w:rFonts w:ascii="Times New Roman" w:hAnsi="Times New Roman" w:cs="Times New Roman"/>
          <w:sz w:val="24"/>
          <w:szCs w:val="24"/>
        </w:rPr>
        <w:t xml:space="preserve">programos </w:t>
      </w:r>
      <w:r>
        <w:rPr>
          <w:rFonts w:ascii="Times New Roman" w:hAnsi="Times New Roman" w:cs="Times New Roman"/>
          <w:sz w:val="24"/>
          <w:szCs w:val="24"/>
        </w:rPr>
        <w:t>(kodas 01</w:t>
      </w:r>
      <w:r w:rsidR="003831ED">
        <w:rPr>
          <w:rFonts w:ascii="Times New Roman" w:hAnsi="Times New Roman" w:cs="Times New Roman"/>
          <w:sz w:val="24"/>
          <w:szCs w:val="24"/>
        </w:rPr>
        <w:t>, MK</w:t>
      </w:r>
      <w:r w:rsidR="00AC6944" w:rsidRPr="00F935F4">
        <w:rPr>
          <w:rFonts w:ascii="Times New Roman" w:hAnsi="Times New Roman" w:cs="Times New Roman"/>
          <w:sz w:val="24"/>
          <w:szCs w:val="24"/>
        </w:rPr>
        <w:t>)</w:t>
      </w:r>
      <w:r w:rsidR="003831ED">
        <w:rPr>
          <w:rFonts w:ascii="Times New Roman" w:hAnsi="Times New Roman" w:cs="Times New Roman"/>
          <w:sz w:val="24"/>
          <w:szCs w:val="24"/>
        </w:rPr>
        <w:t xml:space="preserve"> asignavimų </w:t>
      </w:r>
      <w:r w:rsidR="00E41005">
        <w:rPr>
          <w:rFonts w:ascii="Times New Roman" w:hAnsi="Times New Roman" w:cs="Times New Roman"/>
          <w:sz w:val="24"/>
          <w:szCs w:val="24"/>
        </w:rPr>
        <w:t>planas</w:t>
      </w:r>
      <w:r w:rsidR="00957BED">
        <w:rPr>
          <w:rFonts w:ascii="Times New Roman" w:hAnsi="Times New Roman" w:cs="Times New Roman"/>
          <w:sz w:val="24"/>
          <w:szCs w:val="24"/>
        </w:rPr>
        <w:t>– 21 230</w:t>
      </w:r>
      <w:r w:rsidR="005109F1">
        <w:rPr>
          <w:rFonts w:ascii="Times New Roman" w:hAnsi="Times New Roman" w:cs="Times New Roman"/>
          <w:sz w:val="24"/>
          <w:szCs w:val="24"/>
        </w:rPr>
        <w:t xml:space="preserve"> Eur</w:t>
      </w:r>
      <w:r w:rsidR="00AE1C25">
        <w:rPr>
          <w:rFonts w:ascii="Times New Roman" w:hAnsi="Times New Roman" w:cs="Times New Roman"/>
          <w:sz w:val="24"/>
          <w:szCs w:val="24"/>
        </w:rPr>
        <w:t xml:space="preserve">, </w:t>
      </w:r>
      <w:r w:rsidR="001E69C6" w:rsidRPr="00F935F4">
        <w:rPr>
          <w:rFonts w:ascii="Times New Roman" w:hAnsi="Times New Roman" w:cs="Times New Roman"/>
          <w:sz w:val="24"/>
          <w:szCs w:val="24"/>
        </w:rPr>
        <w:t>įvykdyt</w:t>
      </w:r>
      <w:r w:rsidR="00F935F4" w:rsidRPr="00F935F4">
        <w:rPr>
          <w:rFonts w:ascii="Times New Roman" w:hAnsi="Times New Roman" w:cs="Times New Roman"/>
          <w:sz w:val="24"/>
          <w:szCs w:val="24"/>
        </w:rPr>
        <w:t>a</w:t>
      </w:r>
      <w:r w:rsidR="00E41005">
        <w:rPr>
          <w:rFonts w:ascii="Times New Roman" w:hAnsi="Times New Roman" w:cs="Times New Roman"/>
          <w:sz w:val="24"/>
          <w:szCs w:val="24"/>
        </w:rPr>
        <w:t>s</w:t>
      </w:r>
      <w:r w:rsidR="00676516" w:rsidRPr="00F935F4">
        <w:rPr>
          <w:rFonts w:ascii="Times New Roman" w:hAnsi="Times New Roman" w:cs="Times New Roman"/>
          <w:sz w:val="24"/>
          <w:szCs w:val="24"/>
        </w:rPr>
        <w:t>100</w:t>
      </w:r>
      <w:r w:rsidR="00AC6944" w:rsidRPr="00F935F4">
        <w:rPr>
          <w:rFonts w:ascii="Times New Roman" w:hAnsi="Times New Roman" w:cs="Times New Roman"/>
          <w:sz w:val="24"/>
          <w:szCs w:val="24"/>
        </w:rPr>
        <w:t>%</w:t>
      </w:r>
      <w:r w:rsidR="00957BED">
        <w:rPr>
          <w:rFonts w:ascii="Times New Roman" w:hAnsi="Times New Roman" w:cs="Times New Roman"/>
          <w:sz w:val="24"/>
          <w:szCs w:val="24"/>
        </w:rPr>
        <w:t>.</w:t>
      </w:r>
    </w:p>
    <w:p w:rsidR="00F155CD" w:rsidRDefault="00F155CD" w:rsidP="00F935F4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Žinių visuomenės, kultūrinio ir sportinio aktyvumo skatinimo programa (kodas 01, U) asignavimų planas – 3 135 Eur, įvykdytas 100%.</w:t>
      </w:r>
    </w:p>
    <w:p w:rsidR="003831ED" w:rsidRDefault="003831ED" w:rsidP="003831ED">
      <w:pPr>
        <w:pStyle w:val="ListParagraph"/>
        <w:numPr>
          <w:ilvl w:val="0"/>
          <w:numId w:val="4"/>
        </w:numPr>
        <w:tabs>
          <w:tab w:val="left" w:pos="1134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Žinių visuomenės, kultūrinio ir sportinio aktyvumo skatinimo programos (kodas 01, pajamų įmokos</w:t>
      </w:r>
      <w:r w:rsidRPr="00BD394C">
        <w:rPr>
          <w:rFonts w:ascii="Times New Roman" w:hAnsi="Times New Roman" w:cs="Times New Roman"/>
          <w:sz w:val="24"/>
          <w:szCs w:val="24"/>
        </w:rPr>
        <w:t xml:space="preserve">) </w:t>
      </w:r>
      <w:r w:rsidR="00F155CD">
        <w:rPr>
          <w:rFonts w:ascii="Times New Roman" w:hAnsi="Times New Roman" w:cs="Times New Roman"/>
          <w:sz w:val="24"/>
          <w:szCs w:val="24"/>
        </w:rPr>
        <w:t>asignavimų planas  – 28 690</w:t>
      </w:r>
      <w:r>
        <w:rPr>
          <w:rFonts w:ascii="Times New Roman" w:hAnsi="Times New Roman" w:cs="Times New Roman"/>
          <w:sz w:val="24"/>
          <w:szCs w:val="24"/>
        </w:rPr>
        <w:t xml:space="preserve"> Eur, </w:t>
      </w:r>
      <w:r w:rsidRPr="00BD394C">
        <w:rPr>
          <w:rFonts w:ascii="Times New Roman" w:hAnsi="Times New Roman" w:cs="Times New Roman"/>
          <w:sz w:val="24"/>
          <w:szCs w:val="24"/>
        </w:rPr>
        <w:t>įvykdyta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F155CD">
        <w:rPr>
          <w:rFonts w:ascii="Times New Roman" w:hAnsi="Times New Roman" w:cs="Times New Roman"/>
          <w:sz w:val="24"/>
          <w:szCs w:val="24"/>
        </w:rPr>
        <w:t xml:space="preserve">84.62 %. Lyginant su praėjusiais biudžetiniais metais, įvykdymo procentas sumažėjo 11.88%, </w:t>
      </w:r>
      <w:r w:rsidR="008C6107">
        <w:rPr>
          <w:rFonts w:ascii="Times New Roman" w:hAnsi="Times New Roman" w:cs="Times New Roman"/>
          <w:sz w:val="24"/>
          <w:szCs w:val="24"/>
        </w:rPr>
        <w:t xml:space="preserve">nes </w:t>
      </w:r>
      <w:r w:rsidR="00EE352E">
        <w:rPr>
          <w:rFonts w:ascii="Times New Roman" w:hAnsi="Times New Roman" w:cs="Times New Roman"/>
          <w:sz w:val="24"/>
          <w:szCs w:val="24"/>
        </w:rPr>
        <w:t>nesurinkta pajamų kiek planuota.</w:t>
      </w:r>
    </w:p>
    <w:p w:rsidR="003831ED" w:rsidRDefault="003831ED" w:rsidP="003831ED">
      <w:pPr>
        <w:pStyle w:val="ListParagraph"/>
        <w:numPr>
          <w:ilvl w:val="0"/>
          <w:numId w:val="4"/>
        </w:numPr>
        <w:tabs>
          <w:tab w:val="left" w:pos="1134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Socialinės ir sveikatos apsaugos programos (kodas 04, moksleivių nemokamas veži</w:t>
      </w:r>
      <w:r w:rsidR="00EE352E">
        <w:rPr>
          <w:rFonts w:ascii="Times New Roman" w:hAnsi="Times New Roman" w:cs="Times New Roman"/>
          <w:sz w:val="24"/>
          <w:szCs w:val="24"/>
        </w:rPr>
        <w:t>mas) išlaidų sąmatų planas – 150 Eur, įvykdytas 82.27</w:t>
      </w:r>
      <w:r>
        <w:rPr>
          <w:rFonts w:ascii="Times New Roman" w:hAnsi="Times New Roman" w:cs="Times New Roman"/>
          <w:sz w:val="24"/>
          <w:szCs w:val="24"/>
        </w:rPr>
        <w:t>%.</w:t>
      </w:r>
      <w:r w:rsidR="00EE352E">
        <w:rPr>
          <w:rFonts w:ascii="Times New Roman" w:hAnsi="Times New Roman" w:cs="Times New Roman"/>
          <w:sz w:val="24"/>
          <w:szCs w:val="24"/>
        </w:rPr>
        <w:t xml:space="preserve"> Planas neįvykdytas, nes moksleiviai nepasinaudojo transporto lengvata, kiek buvo planuota.Lyginant su praėjusiais biudžetiniais metais, įvykdymo procentas padidėjo 54.87%. L</w:t>
      </w:r>
      <w:r w:rsidR="00142642">
        <w:rPr>
          <w:rFonts w:ascii="Times New Roman" w:hAnsi="Times New Roman" w:cs="Times New Roman"/>
          <w:sz w:val="24"/>
          <w:szCs w:val="24"/>
        </w:rPr>
        <w:t>yginant su 2017</w:t>
      </w:r>
      <w:r w:rsidR="00EE352E">
        <w:rPr>
          <w:rFonts w:ascii="Times New Roman" w:hAnsi="Times New Roman" w:cs="Times New Roman"/>
          <w:sz w:val="24"/>
          <w:szCs w:val="24"/>
        </w:rPr>
        <w:t xml:space="preserve"> m. moksleivių</w:t>
      </w:r>
      <w:r w:rsidR="00142642">
        <w:rPr>
          <w:rFonts w:ascii="Times New Roman" w:hAnsi="Times New Roman" w:cs="Times New Roman"/>
          <w:sz w:val="24"/>
          <w:szCs w:val="24"/>
        </w:rPr>
        <w:t>,</w:t>
      </w:r>
      <w:r w:rsidR="00EE352E">
        <w:rPr>
          <w:rFonts w:ascii="Times New Roman" w:hAnsi="Times New Roman" w:cs="Times New Roman"/>
          <w:sz w:val="24"/>
          <w:szCs w:val="24"/>
        </w:rPr>
        <w:t xml:space="preserve"> pasinaudojusių </w:t>
      </w:r>
      <w:r w:rsidR="00142642">
        <w:rPr>
          <w:rFonts w:ascii="Times New Roman" w:hAnsi="Times New Roman" w:cs="Times New Roman"/>
          <w:sz w:val="24"/>
          <w:szCs w:val="24"/>
        </w:rPr>
        <w:t xml:space="preserve">2018 m. </w:t>
      </w:r>
      <w:r w:rsidR="00EE352E">
        <w:rPr>
          <w:rFonts w:ascii="Times New Roman" w:hAnsi="Times New Roman" w:cs="Times New Roman"/>
          <w:sz w:val="24"/>
          <w:szCs w:val="24"/>
        </w:rPr>
        <w:t>šia lengvata buvo daugiau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41F" w:rsidRPr="003831ED" w:rsidRDefault="00E52534" w:rsidP="00882C5F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MOKĖTINŲ IR GAUTINŲ SUMŲ 2018</w:t>
      </w:r>
      <w:r w:rsidR="003831ED" w:rsidRPr="003831ED">
        <w:rPr>
          <w:rFonts w:ascii="Times New Roman" w:hAnsi="Times New Roman" w:cs="Times New Roman"/>
          <w:b/>
          <w:sz w:val="24"/>
          <w:szCs w:val="24"/>
        </w:rPr>
        <w:t xml:space="preserve"> M. GRUODŽIO 31 D. ATASKAITA (forma Nr. 4)</w:t>
      </w:r>
    </w:p>
    <w:p w:rsidR="002817EE" w:rsidRPr="008A5A3B" w:rsidRDefault="00444F00" w:rsidP="002817EE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17EE" w:rsidRPr="008A5A3B">
        <w:rPr>
          <w:rFonts w:ascii="Times New Roman" w:hAnsi="Times New Roman" w:cs="Times New Roman"/>
          <w:sz w:val="24"/>
          <w:szCs w:val="24"/>
        </w:rPr>
        <w:t>Ataskaitinio laikotarpio pabaigai kreditinis įsiskolinimas yra:</w:t>
      </w:r>
    </w:p>
    <w:p w:rsidR="00434E5F" w:rsidRPr="008A5A3B" w:rsidRDefault="00E9147C" w:rsidP="00434E5F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„Telia</w:t>
      </w:r>
      <w:r w:rsidR="00AE10F2">
        <w:rPr>
          <w:rFonts w:ascii="Times New Roman" w:hAnsi="Times New Roman" w:cs="Times New Roman"/>
          <w:sz w:val="24"/>
          <w:szCs w:val="24"/>
        </w:rPr>
        <w:t xml:space="preserve"> Lietuva</w:t>
      </w:r>
      <w:r w:rsidR="00294AF5" w:rsidRPr="008A5A3B">
        <w:rPr>
          <w:rFonts w:ascii="Times New Roman" w:hAnsi="Times New Roman" w:cs="Times New Roman"/>
          <w:sz w:val="24"/>
          <w:szCs w:val="24"/>
        </w:rPr>
        <w:t>“</w:t>
      </w:r>
      <w:r w:rsidR="00BD61E9">
        <w:rPr>
          <w:rFonts w:ascii="Times New Roman" w:hAnsi="Times New Roman" w:cs="Times New Roman"/>
          <w:sz w:val="24"/>
          <w:szCs w:val="24"/>
        </w:rPr>
        <w:tab/>
      </w:r>
      <w:r w:rsidR="00444F00">
        <w:rPr>
          <w:rFonts w:ascii="Times New Roman" w:hAnsi="Times New Roman" w:cs="Times New Roman"/>
          <w:sz w:val="24"/>
          <w:szCs w:val="24"/>
        </w:rPr>
        <w:tab/>
      </w:r>
      <w:r w:rsidR="00E52534">
        <w:rPr>
          <w:rFonts w:ascii="Times New Roman" w:hAnsi="Times New Roman" w:cs="Times New Roman"/>
          <w:sz w:val="24"/>
          <w:szCs w:val="24"/>
        </w:rPr>
        <w:t>120.47</w:t>
      </w:r>
      <w:r w:rsidR="00617B2F">
        <w:rPr>
          <w:rFonts w:ascii="Times New Roman" w:hAnsi="Times New Roman" w:cs="Times New Roman"/>
          <w:sz w:val="24"/>
          <w:szCs w:val="24"/>
        </w:rPr>
        <w:t xml:space="preserve"> Eur</w:t>
      </w:r>
      <w:r w:rsidR="00434E5F" w:rsidRPr="008A5A3B">
        <w:rPr>
          <w:rFonts w:ascii="Times New Roman" w:hAnsi="Times New Roman" w:cs="Times New Roman"/>
          <w:sz w:val="24"/>
          <w:szCs w:val="24"/>
        </w:rPr>
        <w:t>, už paslaugas;</w:t>
      </w:r>
    </w:p>
    <w:p w:rsidR="00294AF5" w:rsidRPr="008A5A3B" w:rsidRDefault="00434E5F" w:rsidP="00434E5F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8A5A3B">
        <w:rPr>
          <w:rFonts w:ascii="Times New Roman" w:hAnsi="Times New Roman" w:cs="Times New Roman"/>
          <w:sz w:val="24"/>
          <w:szCs w:val="24"/>
        </w:rPr>
        <w:t>AB „</w:t>
      </w:r>
      <w:r w:rsidR="00E52534">
        <w:rPr>
          <w:rFonts w:ascii="Times New Roman" w:hAnsi="Times New Roman" w:cs="Times New Roman"/>
          <w:sz w:val="24"/>
          <w:szCs w:val="24"/>
        </w:rPr>
        <w:t>Energijos skirstymo operatorius</w:t>
      </w:r>
      <w:r w:rsidRPr="008A5A3B">
        <w:rPr>
          <w:rFonts w:ascii="Times New Roman" w:hAnsi="Times New Roman" w:cs="Times New Roman"/>
          <w:sz w:val="24"/>
          <w:szCs w:val="24"/>
        </w:rPr>
        <w:t>“</w:t>
      </w:r>
      <w:r w:rsidR="00444F00">
        <w:rPr>
          <w:rFonts w:ascii="Times New Roman" w:hAnsi="Times New Roman" w:cs="Times New Roman"/>
          <w:sz w:val="24"/>
          <w:szCs w:val="24"/>
        </w:rPr>
        <w:tab/>
      </w:r>
      <w:r w:rsidR="00E52534">
        <w:rPr>
          <w:rFonts w:ascii="Times New Roman" w:hAnsi="Times New Roman" w:cs="Times New Roman"/>
          <w:sz w:val="24"/>
          <w:szCs w:val="24"/>
        </w:rPr>
        <w:t xml:space="preserve">  60.00</w:t>
      </w:r>
      <w:r w:rsidR="00617B2F">
        <w:rPr>
          <w:rFonts w:ascii="Times New Roman" w:hAnsi="Times New Roman" w:cs="Times New Roman"/>
          <w:sz w:val="24"/>
          <w:szCs w:val="24"/>
        </w:rPr>
        <w:t>Eur</w:t>
      </w:r>
      <w:r w:rsidR="004D37EE" w:rsidRPr="008A5A3B">
        <w:rPr>
          <w:rFonts w:ascii="Times New Roman" w:hAnsi="Times New Roman" w:cs="Times New Roman"/>
          <w:sz w:val="24"/>
          <w:szCs w:val="24"/>
        </w:rPr>
        <w:t>, už paslaugas;</w:t>
      </w:r>
    </w:p>
    <w:p w:rsidR="004D37EE" w:rsidRPr="00B327F4" w:rsidRDefault="004D37EE" w:rsidP="003831ED">
      <w:pPr>
        <w:tabs>
          <w:tab w:val="left" w:pos="113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327F4">
        <w:rPr>
          <w:rFonts w:ascii="Times New Roman" w:hAnsi="Times New Roman" w:cs="Times New Roman"/>
          <w:sz w:val="24"/>
          <w:szCs w:val="24"/>
        </w:rPr>
        <w:t>Iš viso:</w:t>
      </w:r>
      <w:r w:rsidR="00444F00" w:rsidRPr="00B327F4">
        <w:rPr>
          <w:rFonts w:ascii="Times New Roman" w:hAnsi="Times New Roman" w:cs="Times New Roman"/>
          <w:sz w:val="24"/>
          <w:szCs w:val="24"/>
        </w:rPr>
        <w:tab/>
      </w:r>
      <w:r w:rsidR="00E52534">
        <w:rPr>
          <w:rFonts w:ascii="Times New Roman" w:hAnsi="Times New Roman" w:cs="Times New Roman"/>
          <w:sz w:val="24"/>
          <w:szCs w:val="24"/>
        </w:rPr>
        <w:t>180.47</w:t>
      </w:r>
      <w:r w:rsidR="0062540E" w:rsidRPr="00B327F4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2F00D0" w:rsidRDefault="002F00D0" w:rsidP="00AE1C25">
      <w:pPr>
        <w:tabs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17EE" w:rsidRDefault="0062540E" w:rsidP="0009062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2817EE" w:rsidRPr="008A5A3B">
        <w:rPr>
          <w:rFonts w:ascii="Times New Roman" w:hAnsi="Times New Roman" w:cs="Times New Roman"/>
          <w:sz w:val="24"/>
          <w:szCs w:val="24"/>
        </w:rPr>
        <w:t>reditorinis įsiskolinimas yra už 201</w:t>
      </w:r>
      <w:r w:rsidR="00E525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gruodžio mėn.</w:t>
      </w:r>
      <w:r w:rsidR="002817EE" w:rsidRPr="008A5A3B">
        <w:rPr>
          <w:rFonts w:ascii="Times New Roman" w:hAnsi="Times New Roman" w:cs="Times New Roman"/>
          <w:sz w:val="24"/>
          <w:szCs w:val="24"/>
        </w:rPr>
        <w:t xml:space="preserve"> paslaugas. </w:t>
      </w:r>
      <w:r w:rsidR="00E52534">
        <w:rPr>
          <w:rFonts w:ascii="Times New Roman" w:hAnsi="Times New Roman" w:cs="Times New Roman"/>
          <w:sz w:val="24"/>
          <w:szCs w:val="24"/>
        </w:rPr>
        <w:t>Lyginant su praėjusiais biudžetiniais metais, metų pabaigai kreditorinis įsiskolinimas yra 57.52 Eur mažesnis.</w:t>
      </w:r>
    </w:p>
    <w:p w:rsidR="004F28FE" w:rsidRDefault="004F28FE" w:rsidP="0009062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Ataskaitinio laikotarpio pabaigai debetinis įsiskolinimas yra</w:t>
      </w:r>
      <w:r w:rsidR="00087E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7EEC" w:rsidRPr="008A5A3B" w:rsidRDefault="00087EEC" w:rsidP="00087EEC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„Lietuvos paštas</w:t>
      </w:r>
      <w:r w:rsidRPr="008A5A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534">
        <w:rPr>
          <w:rFonts w:ascii="Times New Roman" w:hAnsi="Times New Roman" w:cs="Times New Roman"/>
          <w:sz w:val="24"/>
          <w:szCs w:val="24"/>
        </w:rPr>
        <w:t>101.33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Pr="008A5A3B">
        <w:rPr>
          <w:rFonts w:ascii="Times New Roman" w:hAnsi="Times New Roman" w:cs="Times New Roman"/>
          <w:sz w:val="24"/>
          <w:szCs w:val="24"/>
        </w:rPr>
        <w:t xml:space="preserve">, už paslaugas; </w:t>
      </w:r>
    </w:p>
    <w:p w:rsidR="00AE10F2" w:rsidRDefault="00AE10F2" w:rsidP="0009062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Debetinis įsiskolinimas A</w:t>
      </w:r>
      <w:r w:rsidR="00E52534">
        <w:rPr>
          <w:rFonts w:ascii="Times New Roman" w:hAnsi="Times New Roman" w:cs="Times New Roman"/>
          <w:sz w:val="24"/>
          <w:szCs w:val="24"/>
        </w:rPr>
        <w:t>B ,,Lietuvos paštui“ yra už 2019</w:t>
      </w:r>
      <w:r>
        <w:rPr>
          <w:rFonts w:ascii="Times New Roman" w:hAnsi="Times New Roman" w:cs="Times New Roman"/>
          <w:sz w:val="24"/>
          <w:szCs w:val="24"/>
        </w:rPr>
        <w:t xml:space="preserve"> m. prenumeratą.</w:t>
      </w:r>
    </w:p>
    <w:p w:rsidR="00EF4522" w:rsidRDefault="00EF4522" w:rsidP="00EF4522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BIUDŽETINIŲ LĖŠŲ SĄSKAITOS LĖŠŲ LIKUČIAI</w:t>
      </w:r>
    </w:p>
    <w:p w:rsidR="00817C39" w:rsidRDefault="00817C39" w:rsidP="0009062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Ataskaitinio laikotarpio, biudžetinių lėšų sąskaitoje, metų pradžioje ir pabaigoje lėšų nebuvo.</w:t>
      </w:r>
    </w:p>
    <w:p w:rsidR="00B327F4" w:rsidRDefault="00B327F4" w:rsidP="0009062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27F4" w:rsidRDefault="00B327F4" w:rsidP="0009062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27F4" w:rsidRDefault="00B327F4" w:rsidP="0009062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7EEC" w:rsidRPr="008A5A3B" w:rsidRDefault="00087EEC" w:rsidP="0009062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1E8F" w:rsidRPr="008A5A3B" w:rsidRDefault="00411E8F" w:rsidP="002F00D0">
      <w:pPr>
        <w:tabs>
          <w:tab w:val="left" w:pos="1134"/>
        </w:tabs>
        <w:spacing w:line="360" w:lineRule="auto"/>
        <w:ind w:left="851" w:firstLine="1134"/>
        <w:rPr>
          <w:rFonts w:ascii="Times New Roman" w:hAnsi="Times New Roman" w:cs="Times New Roman"/>
          <w:sz w:val="24"/>
          <w:szCs w:val="24"/>
        </w:rPr>
      </w:pPr>
    </w:p>
    <w:p w:rsidR="00940005" w:rsidRPr="008A5A3B" w:rsidRDefault="00940005" w:rsidP="002817E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940005" w:rsidRPr="008A5A3B" w:rsidRDefault="00E52534" w:rsidP="002817E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                                                                                             Daiva Šakickienė</w:t>
      </w:r>
    </w:p>
    <w:p w:rsidR="009001A0" w:rsidRPr="008A5A3B" w:rsidRDefault="002F00D0" w:rsidP="000906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</w:t>
      </w:r>
      <w:r w:rsidR="002817EE" w:rsidRPr="008A5A3B">
        <w:rPr>
          <w:rFonts w:ascii="Times New Roman" w:hAnsi="Times New Roman" w:cs="Times New Roman"/>
          <w:sz w:val="24"/>
          <w:szCs w:val="24"/>
        </w:rPr>
        <w:t xml:space="preserve"> įstaigų buhalterinės apskaitos</w:t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E52534">
        <w:rPr>
          <w:rFonts w:ascii="Times New Roman" w:hAnsi="Times New Roman" w:cs="Times New Roman"/>
          <w:sz w:val="24"/>
          <w:szCs w:val="24"/>
        </w:rPr>
        <w:t>Jolanta Balaišienė</w:t>
      </w:r>
    </w:p>
    <w:p w:rsidR="002817EE" w:rsidRPr="008A5A3B" w:rsidRDefault="009001A0" w:rsidP="000906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A3B">
        <w:rPr>
          <w:rFonts w:ascii="Times New Roman" w:hAnsi="Times New Roman" w:cs="Times New Roman"/>
          <w:sz w:val="24"/>
          <w:szCs w:val="24"/>
        </w:rPr>
        <w:t>tarnybos vedėja</w:t>
      </w:r>
    </w:p>
    <w:sectPr w:rsidR="002817EE" w:rsidRPr="008A5A3B" w:rsidSect="0084341F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2A" w:rsidRDefault="005D7A2A" w:rsidP="00444F00">
      <w:pPr>
        <w:spacing w:after="0" w:line="240" w:lineRule="auto"/>
      </w:pPr>
      <w:r>
        <w:separator/>
      </w:r>
    </w:p>
  </w:endnote>
  <w:endnote w:type="continuationSeparator" w:id="1">
    <w:p w:rsidR="005D7A2A" w:rsidRDefault="005D7A2A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2A" w:rsidRDefault="005D7A2A" w:rsidP="00444F00">
      <w:pPr>
        <w:spacing w:after="0" w:line="240" w:lineRule="auto"/>
      </w:pPr>
      <w:r>
        <w:separator/>
      </w:r>
    </w:p>
  </w:footnote>
  <w:footnote w:type="continuationSeparator" w:id="1">
    <w:p w:rsidR="005D7A2A" w:rsidRDefault="005D7A2A" w:rsidP="0044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08D"/>
    <w:multiLevelType w:val="hybridMultilevel"/>
    <w:tmpl w:val="0B54DD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033"/>
    <w:multiLevelType w:val="hybridMultilevel"/>
    <w:tmpl w:val="6B446C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13DCD"/>
    <w:multiLevelType w:val="hybridMultilevel"/>
    <w:tmpl w:val="AFD4E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31D4A"/>
    <w:multiLevelType w:val="hybridMultilevel"/>
    <w:tmpl w:val="C68C78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3A1"/>
    <w:rsid w:val="0006368E"/>
    <w:rsid w:val="00077792"/>
    <w:rsid w:val="00087EEC"/>
    <w:rsid w:val="00090626"/>
    <w:rsid w:val="000D5C9F"/>
    <w:rsid w:val="000F6D8F"/>
    <w:rsid w:val="00131AF4"/>
    <w:rsid w:val="00142642"/>
    <w:rsid w:val="001627D9"/>
    <w:rsid w:val="00177226"/>
    <w:rsid w:val="001C30B0"/>
    <w:rsid w:val="001E0F41"/>
    <w:rsid w:val="001E69C6"/>
    <w:rsid w:val="00266897"/>
    <w:rsid w:val="00266F13"/>
    <w:rsid w:val="002817EE"/>
    <w:rsid w:val="00294AF5"/>
    <w:rsid w:val="002C069B"/>
    <w:rsid w:val="002F00D0"/>
    <w:rsid w:val="00311C2E"/>
    <w:rsid w:val="00313403"/>
    <w:rsid w:val="00354E6D"/>
    <w:rsid w:val="00355183"/>
    <w:rsid w:val="003831ED"/>
    <w:rsid w:val="003B0331"/>
    <w:rsid w:val="003E5E26"/>
    <w:rsid w:val="003F7266"/>
    <w:rsid w:val="00411505"/>
    <w:rsid w:val="00411E8F"/>
    <w:rsid w:val="00423BBD"/>
    <w:rsid w:val="00434E5F"/>
    <w:rsid w:val="004430C0"/>
    <w:rsid w:val="00444F00"/>
    <w:rsid w:val="004D37EE"/>
    <w:rsid w:val="004F28FE"/>
    <w:rsid w:val="005109F1"/>
    <w:rsid w:val="00523FAF"/>
    <w:rsid w:val="005820E2"/>
    <w:rsid w:val="005A1371"/>
    <w:rsid w:val="005A1763"/>
    <w:rsid w:val="005D7A2A"/>
    <w:rsid w:val="006106E0"/>
    <w:rsid w:val="00617B2F"/>
    <w:rsid w:val="0062540E"/>
    <w:rsid w:val="0066456C"/>
    <w:rsid w:val="00676516"/>
    <w:rsid w:val="0069623E"/>
    <w:rsid w:val="006B4D5D"/>
    <w:rsid w:val="006C0E43"/>
    <w:rsid w:val="00721DA9"/>
    <w:rsid w:val="007353A3"/>
    <w:rsid w:val="007A5863"/>
    <w:rsid w:val="007E4B86"/>
    <w:rsid w:val="00804287"/>
    <w:rsid w:val="008113A1"/>
    <w:rsid w:val="00811DF3"/>
    <w:rsid w:val="00817C39"/>
    <w:rsid w:val="00821839"/>
    <w:rsid w:val="008302B6"/>
    <w:rsid w:val="00836440"/>
    <w:rsid w:val="008409A4"/>
    <w:rsid w:val="0084341F"/>
    <w:rsid w:val="00882C5F"/>
    <w:rsid w:val="00882F68"/>
    <w:rsid w:val="008A5A3B"/>
    <w:rsid w:val="008C6107"/>
    <w:rsid w:val="008E2E04"/>
    <w:rsid w:val="009001A0"/>
    <w:rsid w:val="00940005"/>
    <w:rsid w:val="00950B24"/>
    <w:rsid w:val="00957BED"/>
    <w:rsid w:val="00961279"/>
    <w:rsid w:val="009860E5"/>
    <w:rsid w:val="00997AB6"/>
    <w:rsid w:val="009B5E46"/>
    <w:rsid w:val="00A16AD1"/>
    <w:rsid w:val="00A4646A"/>
    <w:rsid w:val="00A81889"/>
    <w:rsid w:val="00AB0372"/>
    <w:rsid w:val="00AC6944"/>
    <w:rsid w:val="00AD73BD"/>
    <w:rsid w:val="00AE10F2"/>
    <w:rsid w:val="00AE1C25"/>
    <w:rsid w:val="00B327F4"/>
    <w:rsid w:val="00B478D7"/>
    <w:rsid w:val="00B959ED"/>
    <w:rsid w:val="00BD61E9"/>
    <w:rsid w:val="00C17123"/>
    <w:rsid w:val="00C3109A"/>
    <w:rsid w:val="00C81454"/>
    <w:rsid w:val="00CA5AE3"/>
    <w:rsid w:val="00CB2715"/>
    <w:rsid w:val="00CF1CFC"/>
    <w:rsid w:val="00D14BAE"/>
    <w:rsid w:val="00D30A2E"/>
    <w:rsid w:val="00D3585B"/>
    <w:rsid w:val="00D43ED6"/>
    <w:rsid w:val="00D6668A"/>
    <w:rsid w:val="00DE60F1"/>
    <w:rsid w:val="00DF110D"/>
    <w:rsid w:val="00DF1B23"/>
    <w:rsid w:val="00E41005"/>
    <w:rsid w:val="00E52534"/>
    <w:rsid w:val="00E761EA"/>
    <w:rsid w:val="00E9147C"/>
    <w:rsid w:val="00EB029D"/>
    <w:rsid w:val="00ED0306"/>
    <w:rsid w:val="00EE352E"/>
    <w:rsid w:val="00EF4522"/>
    <w:rsid w:val="00F155CD"/>
    <w:rsid w:val="00F365B1"/>
    <w:rsid w:val="00F40808"/>
    <w:rsid w:val="00F653C0"/>
    <w:rsid w:val="00F935F4"/>
    <w:rsid w:val="00F96B4F"/>
    <w:rsid w:val="00FC0573"/>
    <w:rsid w:val="00FC2B0E"/>
    <w:rsid w:val="00FC3B44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F00"/>
  </w:style>
  <w:style w:type="paragraph" w:styleId="Footer">
    <w:name w:val="footer"/>
    <w:basedOn w:val="Normal"/>
    <w:link w:val="FooterChar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00"/>
  </w:style>
  <w:style w:type="character" w:styleId="CommentReference">
    <w:name w:val="annotation reference"/>
    <w:basedOn w:val="DefaultParagraphFont"/>
    <w:uiPriority w:val="99"/>
    <w:semiHidden/>
    <w:unhideWhenUsed/>
    <w:rsid w:val="00266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FE1B-0B2E-480D-A42F-252B88AC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</cp:revision>
  <cp:lastPrinted>2019-01-14T08:27:00Z</cp:lastPrinted>
  <dcterms:created xsi:type="dcterms:W3CDTF">2011-01-14T11:30:00Z</dcterms:created>
  <dcterms:modified xsi:type="dcterms:W3CDTF">2019-02-20T08:13:00Z</dcterms:modified>
</cp:coreProperties>
</file>