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AA" w:rsidRPr="002108C8" w:rsidRDefault="00F074A3" w:rsidP="00F074A3">
      <w:pPr>
        <w:spacing w:after="0" w:line="240" w:lineRule="auto"/>
        <w:ind w:left="5184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</w:t>
      </w:r>
      <w:r w:rsidR="004E58AA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:rsidR="004E58AA" w:rsidRPr="002108C8" w:rsidRDefault="00F074A3" w:rsidP="00F074A3">
      <w:pPr>
        <w:spacing w:after="0" w:line="240" w:lineRule="auto"/>
        <w:ind w:left="3888"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</w:t>
      </w:r>
      <w:r w:rsidR="004E58AA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>Kupiškio meno mokyklos</w:t>
      </w:r>
    </w:p>
    <w:p w:rsidR="004E58AA" w:rsidRPr="002108C8" w:rsidRDefault="00F074A3" w:rsidP="00F074A3">
      <w:pPr>
        <w:spacing w:after="0" w:line="240" w:lineRule="auto"/>
        <w:ind w:left="518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</w:t>
      </w:r>
      <w:r w:rsidR="00DB58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4E58AA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="004E58AA">
        <w:rPr>
          <w:rFonts w:ascii="Times New Roman" w:eastAsia="Times New Roman" w:hAnsi="Times New Roman" w:cs="Times New Roman"/>
          <w:sz w:val="24"/>
          <w:szCs w:val="24"/>
          <w:lang w:eastAsia="lt-LT"/>
        </w:rPr>
        <w:t>ire</w:t>
      </w:r>
      <w:r w:rsidR="00194149">
        <w:rPr>
          <w:rFonts w:ascii="Times New Roman" w:eastAsia="Times New Roman" w:hAnsi="Times New Roman" w:cs="Times New Roman"/>
          <w:sz w:val="24"/>
          <w:szCs w:val="24"/>
          <w:lang w:eastAsia="lt-LT"/>
        </w:rPr>
        <w:t>ktoriaus 2019 m. birželio 20</w:t>
      </w:r>
      <w:r w:rsidR="00BD5CE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D4964">
        <w:rPr>
          <w:rFonts w:ascii="Times New Roman" w:eastAsia="Times New Roman" w:hAnsi="Times New Roman" w:cs="Times New Roman"/>
          <w:sz w:val="24"/>
          <w:szCs w:val="24"/>
          <w:lang w:eastAsia="lt-LT"/>
        </w:rPr>
        <w:t>d.</w:t>
      </w:r>
    </w:p>
    <w:p w:rsidR="004E58AA" w:rsidRPr="002108C8" w:rsidRDefault="00F074A3" w:rsidP="00F074A3">
      <w:pPr>
        <w:spacing w:after="0" w:line="240" w:lineRule="auto"/>
        <w:ind w:left="3888"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</w:t>
      </w:r>
      <w:r w:rsidR="005E0983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įsakymu Nr. U-</w:t>
      </w:r>
      <w:r w:rsidR="00CB4F5F">
        <w:rPr>
          <w:rFonts w:ascii="Times New Roman" w:eastAsia="Times New Roman" w:hAnsi="Times New Roman" w:cs="Times New Roman"/>
          <w:sz w:val="24"/>
          <w:szCs w:val="24"/>
          <w:lang w:eastAsia="lt-LT"/>
        </w:rPr>
        <w:t>18</w:t>
      </w:r>
    </w:p>
    <w:p w:rsidR="004E58AA" w:rsidRDefault="004E58AA" w:rsidP="004E7C4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5A1D24" w:rsidRPr="002108C8" w:rsidRDefault="005A1D24" w:rsidP="00244A7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108C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KUPI</w:t>
      </w:r>
      <w:r w:rsidR="004E4DB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ŠKIO MENO</w:t>
      </w:r>
      <w:r w:rsidR="004E58A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MOKYKLOS </w:t>
      </w:r>
      <w:r w:rsidR="000857C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FORMALŲJĮ ŠVIETIMĄ PAPILDANČIO IR NEFORMALAUS </w:t>
      </w:r>
      <w:r w:rsidR="004E58A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UGDYMO PLANAS</w:t>
      </w:r>
    </w:p>
    <w:p w:rsidR="005A1D24" w:rsidRPr="002108C8" w:rsidRDefault="00194149" w:rsidP="00244A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2019</w:t>
      </w:r>
      <w:r w:rsidR="005E098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2020</w:t>
      </w:r>
      <w:r w:rsidR="005A1D24" w:rsidRPr="002108C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m. m.</w:t>
      </w:r>
    </w:p>
    <w:p w:rsidR="005A1D24" w:rsidRPr="002108C8" w:rsidRDefault="005A1D24" w:rsidP="00244A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4E7C4A" w:rsidRDefault="004E7C4A" w:rsidP="00244A71">
      <w:pPr>
        <w:tabs>
          <w:tab w:val="left" w:pos="30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 SKYRIUS</w:t>
      </w:r>
    </w:p>
    <w:p w:rsidR="005A1D24" w:rsidRPr="002108C8" w:rsidRDefault="005A1D24" w:rsidP="00244A71">
      <w:pPr>
        <w:tabs>
          <w:tab w:val="left" w:pos="30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108C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BENDROSIOS NUOSTATOS</w:t>
      </w:r>
    </w:p>
    <w:p w:rsidR="005A1D24" w:rsidRPr="002108C8" w:rsidRDefault="005A1D24" w:rsidP="00244A71">
      <w:pPr>
        <w:tabs>
          <w:tab w:val="left" w:pos="30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5A1D24" w:rsidRDefault="005A1D24" w:rsidP="00A32E0B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>1. Kupiškio meno mokyklos m</w:t>
      </w:r>
      <w:r w:rsidR="00244A71">
        <w:rPr>
          <w:rFonts w:ascii="Times New Roman" w:eastAsia="Times New Roman" w:hAnsi="Times New Roman" w:cs="Times New Roman"/>
          <w:sz w:val="24"/>
          <w:szCs w:val="24"/>
          <w:lang w:eastAsia="lt-LT"/>
        </w:rPr>
        <w:t>etų ugdymo planas reglamentuoja</w:t>
      </w:r>
      <w:r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641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neformaliojo vaikų švietimo </w:t>
      </w:r>
      <w:r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>programų įgyvendinimą 201</w:t>
      </w:r>
      <w:r w:rsidR="00663944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5E0983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663944">
        <w:rPr>
          <w:rFonts w:ascii="Times New Roman" w:eastAsia="Times New Roman" w:hAnsi="Times New Roman" w:cs="Times New Roman"/>
          <w:sz w:val="24"/>
          <w:szCs w:val="24"/>
          <w:lang w:eastAsia="lt-LT"/>
        </w:rPr>
        <w:t>2020</w:t>
      </w:r>
      <w:r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mokslo metais</w:t>
      </w:r>
      <w:r w:rsidR="007641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pagal mokinių bei jų tėvų laisvai</w:t>
      </w:r>
      <w:r w:rsidR="00A32E0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pasirinktas ugdymosi programas:</w:t>
      </w:r>
    </w:p>
    <w:p w:rsidR="00A32E0B" w:rsidRDefault="00A32E0B" w:rsidP="00A32E0B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1.1. </w:t>
      </w:r>
      <w:r w:rsidRPr="001214BB">
        <w:rPr>
          <w:rFonts w:ascii="Times New Roman" w:eastAsia="Times New Roman" w:hAnsi="Times New Roman" w:cs="Times New Roman"/>
          <w:sz w:val="24"/>
          <w:szCs w:val="24"/>
          <w:lang w:eastAsia="lt-LT"/>
        </w:rPr>
        <w:t>Pradinio dailės ugdymo</w:t>
      </w:r>
    </w:p>
    <w:p w:rsidR="00A32E0B" w:rsidRDefault="00A32E0B" w:rsidP="00A32E0B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1.2.</w:t>
      </w:r>
      <w:r w:rsidRPr="00A32E0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Pagrindinio </w:t>
      </w:r>
      <w:r w:rsidRPr="001214BB">
        <w:rPr>
          <w:rFonts w:ascii="Times New Roman" w:eastAsia="Times New Roman" w:hAnsi="Times New Roman" w:cs="Times New Roman"/>
          <w:sz w:val="24"/>
          <w:szCs w:val="24"/>
          <w:lang w:eastAsia="lt-LT"/>
        </w:rPr>
        <w:t>dailės ugdymo</w:t>
      </w:r>
    </w:p>
    <w:p w:rsidR="00A32E0B" w:rsidRDefault="00A32E0B" w:rsidP="00A32E0B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1.3. </w:t>
      </w:r>
      <w:r w:rsidR="00AB39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Pradinio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muzikinio</w:t>
      </w:r>
      <w:r w:rsidRPr="001214B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ugdymo</w:t>
      </w:r>
    </w:p>
    <w:p w:rsidR="00A32E0B" w:rsidRDefault="00A32E0B" w:rsidP="00A32E0B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1.4. </w:t>
      </w:r>
      <w:r w:rsidR="00AB3972" w:rsidRPr="001214B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Pagrindinio muzikinio </w:t>
      </w:r>
      <w:r w:rsidRPr="001214BB">
        <w:rPr>
          <w:rFonts w:ascii="Times New Roman" w:eastAsia="Times New Roman" w:hAnsi="Times New Roman" w:cs="Times New Roman"/>
          <w:sz w:val="24"/>
          <w:szCs w:val="24"/>
          <w:lang w:eastAsia="lt-LT"/>
        </w:rPr>
        <w:t>ugdymo</w:t>
      </w:r>
    </w:p>
    <w:p w:rsidR="00AB3972" w:rsidRDefault="00AB3972" w:rsidP="00A32E0B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1.5. Neformalaus ugdymo:</w:t>
      </w:r>
    </w:p>
    <w:p w:rsidR="00AB3972" w:rsidRDefault="00AB3972" w:rsidP="00A32E0B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1.5.1. </w:t>
      </w:r>
      <w:r w:rsidRPr="001214BB">
        <w:rPr>
          <w:rFonts w:ascii="Times New Roman" w:eastAsia="Times New Roman" w:hAnsi="Times New Roman" w:cs="Times New Roman"/>
          <w:sz w:val="24"/>
          <w:szCs w:val="24"/>
          <w:lang w:eastAsia="lt-LT"/>
        </w:rPr>
        <w:t>Išplėstinio muzikinio ugdymo</w:t>
      </w:r>
    </w:p>
    <w:p w:rsidR="00AB3972" w:rsidRDefault="00AB3972" w:rsidP="00A32E0B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1.5.2. K</w:t>
      </w:r>
      <w:r w:rsidRPr="001214BB">
        <w:rPr>
          <w:rFonts w:ascii="Times New Roman" w:eastAsia="Times New Roman" w:hAnsi="Times New Roman" w:cs="Times New Roman"/>
          <w:sz w:val="24"/>
          <w:szCs w:val="24"/>
          <w:lang w:eastAsia="lt-LT"/>
        </w:rPr>
        <w:t>ryptingo muzikinio ugdymo</w:t>
      </w:r>
    </w:p>
    <w:p w:rsidR="00AB3972" w:rsidRDefault="00AB3972" w:rsidP="00A32E0B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1.5.3. </w:t>
      </w:r>
      <w:r w:rsidRPr="001214BB">
        <w:rPr>
          <w:rFonts w:ascii="Times New Roman" w:eastAsia="Times New Roman" w:hAnsi="Times New Roman" w:cs="Times New Roman"/>
          <w:sz w:val="24"/>
          <w:szCs w:val="24"/>
          <w:lang w:eastAsia="lt-LT"/>
        </w:rPr>
        <w:t>Profesinės linkmės muzikinio modulio</w:t>
      </w:r>
    </w:p>
    <w:p w:rsidR="00AB3972" w:rsidRDefault="00AB3972" w:rsidP="00A32E0B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1.5.4. Muzikinės saviraiškos ugdymo</w:t>
      </w:r>
    </w:p>
    <w:p w:rsidR="00AB3972" w:rsidRDefault="00AB3972" w:rsidP="00A32E0B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1.5.5. Parengiamojo muzikinio ugdymo</w:t>
      </w:r>
    </w:p>
    <w:p w:rsidR="00AB3972" w:rsidRDefault="00AB3972" w:rsidP="00A32E0B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1.5.6.</w:t>
      </w:r>
      <w:r w:rsidRPr="00AB39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Ankstyvojo meninio ugdymo</w:t>
      </w:r>
    </w:p>
    <w:p w:rsidR="00AB3972" w:rsidRDefault="00AB3972" w:rsidP="00A32E0B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1.5.7. Dailės mėgėjų ugdymo</w:t>
      </w:r>
    </w:p>
    <w:p w:rsidR="00AB3972" w:rsidRPr="002108C8" w:rsidRDefault="00AB3972" w:rsidP="00A32E0B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1.5.8. Dailės išplėstinio ugdymo</w:t>
      </w:r>
    </w:p>
    <w:p w:rsidR="003756DF" w:rsidRDefault="004E7C4A" w:rsidP="00244A71">
      <w:pPr>
        <w:tabs>
          <w:tab w:val="left" w:pos="1247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1214BB" w:rsidRPr="001214BB">
        <w:rPr>
          <w:rFonts w:ascii="Times New Roman" w:eastAsia="Times New Roman" w:hAnsi="Times New Roman" w:cs="Times New Roman"/>
          <w:sz w:val="24"/>
          <w:szCs w:val="24"/>
          <w:lang w:eastAsia="lt-LT"/>
        </w:rPr>
        <w:t>2. Mokyklos ugdymo planas parengtas vadovaujantis</w:t>
      </w:r>
      <w:r w:rsidR="003756DF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1214BB" w:rsidRPr="003359B7" w:rsidRDefault="003756DF" w:rsidP="003756DF">
      <w:pPr>
        <w:tabs>
          <w:tab w:val="left" w:pos="1247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2.1.</w:t>
      </w:r>
      <w:r w:rsidR="001214BB" w:rsidRPr="001214BB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</w:t>
      </w:r>
      <w:r w:rsidR="001214BB" w:rsidRPr="001214B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Lietuvos Respublikos švietimo ir mokslo ministro </w:t>
      </w:r>
      <w:r w:rsidR="001214BB" w:rsidRPr="001214BB">
        <w:rPr>
          <w:rFonts w:ascii="Times New Roman" w:eastAsia="Times New Roman" w:hAnsi="Times New Roman" w:cs="Times New Roman"/>
          <w:sz w:val="24"/>
          <w:szCs w:val="24"/>
          <w:lang w:eastAsia="lt-LT"/>
        </w:rPr>
        <w:t>2015-01-27 įsakymu Nr.</w:t>
      </w:r>
      <w:r w:rsidR="00BD4D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214BB" w:rsidRPr="001214BB">
        <w:rPr>
          <w:rFonts w:ascii="Times New Roman" w:eastAsia="Times New Roman" w:hAnsi="Times New Roman" w:cs="Times New Roman"/>
          <w:sz w:val="24"/>
          <w:szCs w:val="24"/>
          <w:lang w:eastAsia="lt-LT"/>
        </w:rPr>
        <w:t>48</w:t>
      </w:r>
      <w:r w:rsidR="000F65F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1214BB" w:rsidRPr="001214B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214BB" w:rsidRPr="001214B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,,</w:t>
      </w:r>
      <w:r w:rsidR="001214BB" w:rsidRPr="001214BB">
        <w:rPr>
          <w:rFonts w:ascii="Times New Roman" w:eastAsia="Times New Roman" w:hAnsi="Times New Roman" w:cs="Times New Roman"/>
          <w:sz w:val="24"/>
          <w:szCs w:val="24"/>
          <w:lang w:eastAsia="lt-LT"/>
        </w:rPr>
        <w:t>Dėl rekomendacijų dėl meninio formalųjį švietimą papildančio ugdymo programų rengim</w:t>
      </w:r>
      <w:r w:rsidR="000F65F8">
        <w:rPr>
          <w:rFonts w:ascii="Times New Roman" w:eastAsia="Times New Roman" w:hAnsi="Times New Roman" w:cs="Times New Roman"/>
          <w:sz w:val="24"/>
          <w:szCs w:val="24"/>
          <w:lang w:eastAsia="lt-LT"/>
        </w:rPr>
        <w:t>o ir įgyvendinimo patvirtinimo“,</w:t>
      </w:r>
    </w:p>
    <w:p w:rsidR="003756DF" w:rsidRDefault="003756DF" w:rsidP="00244A71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2.2.</w:t>
      </w:r>
      <w:r w:rsidR="001214BB" w:rsidRPr="003069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Lietuvos Respublikos švietimo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įstatymu</w:t>
      </w:r>
      <w:r w:rsidRPr="003069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214BB" w:rsidRPr="00306954">
        <w:rPr>
          <w:rFonts w:ascii="Times New Roman" w:eastAsia="Times New Roman" w:hAnsi="Times New Roman" w:cs="Times New Roman"/>
          <w:sz w:val="24"/>
          <w:szCs w:val="24"/>
          <w:lang w:eastAsia="lt-LT"/>
        </w:rPr>
        <w:t>2011-03-17 Nr. XI-1281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</w:p>
    <w:p w:rsidR="003756DF" w:rsidRDefault="003756DF" w:rsidP="00244A71">
      <w:pPr>
        <w:spacing w:after="0"/>
        <w:ind w:firstLine="12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2.3.</w:t>
      </w:r>
      <w:r w:rsidR="001214BB" w:rsidRPr="003069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Kupiškio meno mokyklos nuostatai</w:t>
      </w:r>
      <w:r w:rsidR="00984230" w:rsidRPr="00EC7D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 patvirtintais</w:t>
      </w:r>
      <w:r w:rsidR="001214BB" w:rsidRPr="003069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214BB" w:rsidRPr="00306954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Kupiškio rajono savivaldybės tarybos </w:t>
      </w:r>
      <w:r w:rsidR="004E7C4A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2018 m. balandžio 26</w:t>
      </w:r>
      <w:r w:rsidR="005E0983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d. sprendimu</w:t>
      </w:r>
      <w:r w:rsidR="004E7C4A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Nr. TS-109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,</w:t>
      </w:r>
    </w:p>
    <w:p w:rsidR="003756DF" w:rsidRDefault="003756DF" w:rsidP="00244A71">
      <w:pPr>
        <w:spacing w:after="0"/>
        <w:ind w:firstLine="12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2.4</w:t>
      </w:r>
      <w:r w:rsidR="001214BB" w:rsidRPr="003069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214BB" w:rsidRPr="0030695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Lietuvos Respubli</w:t>
      </w:r>
      <w:r w:rsidR="005E098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kos švietimo ir mokslo ministro</w:t>
      </w:r>
      <w:r w:rsidR="001214BB" w:rsidRPr="0030695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1214BB" w:rsidRPr="00306954">
        <w:rPr>
          <w:rFonts w:ascii="Times New Roman" w:eastAsia="Times New Roman" w:hAnsi="Times New Roman" w:cs="Times New Roman"/>
          <w:sz w:val="24"/>
          <w:szCs w:val="24"/>
          <w:lang w:eastAsia="lt-LT"/>
        </w:rPr>
        <w:t>2004 m. birže</w:t>
      </w:r>
      <w:r w:rsidR="005E098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lio 18 d.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įsakymu</w:t>
      </w:r>
      <w:r w:rsidR="001214BB" w:rsidRPr="0030695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5E0983">
        <w:rPr>
          <w:rFonts w:ascii="Times New Roman" w:eastAsia="Times New Roman" w:hAnsi="Times New Roman" w:cs="Times New Roman"/>
          <w:sz w:val="24"/>
          <w:szCs w:val="24"/>
          <w:lang w:eastAsia="lt-LT"/>
        </w:rPr>
        <w:t>Nr. ISAK-</w:t>
      </w:r>
      <w:r w:rsidR="001214BB" w:rsidRPr="003069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991 </w:t>
      </w:r>
      <w:r w:rsidR="0030695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,,</w:t>
      </w:r>
      <w:r w:rsidR="001214BB" w:rsidRPr="0030695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Dėl bendrųjų iš valstybės ir savivaldybių biudžetų finansuojamų neformaliojo švietimo programų 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riterijų aprašo patvirtinimo“,</w:t>
      </w:r>
    </w:p>
    <w:p w:rsidR="001214BB" w:rsidRDefault="003756DF" w:rsidP="00244A71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2.5. </w:t>
      </w:r>
      <w:r w:rsidR="001214BB" w:rsidRPr="0030695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Neformaliojo vaikų švietimo koncepcija, patvirtinta </w:t>
      </w:r>
      <w:r w:rsidR="001214BB" w:rsidRPr="00306954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Respublikos švietimo ir mokslo ministro 2005 m. g</w:t>
      </w:r>
      <w:r w:rsidR="005E0983">
        <w:rPr>
          <w:rFonts w:ascii="Times New Roman" w:eastAsia="Times New Roman" w:hAnsi="Times New Roman" w:cs="Times New Roman"/>
          <w:sz w:val="24"/>
          <w:szCs w:val="24"/>
          <w:lang w:eastAsia="lt-LT"/>
        </w:rPr>
        <w:t>ruodžio 30 d. įsakymu Nr. ISAK-</w:t>
      </w:r>
      <w:r w:rsidR="001214BB" w:rsidRPr="00306954">
        <w:rPr>
          <w:rFonts w:ascii="Times New Roman" w:eastAsia="Times New Roman" w:hAnsi="Times New Roman" w:cs="Times New Roman"/>
          <w:sz w:val="24"/>
          <w:szCs w:val="24"/>
          <w:lang w:eastAsia="lt-LT"/>
        </w:rPr>
        <w:t>2695 (Lietuvos Respubli</w:t>
      </w:r>
      <w:r w:rsidR="005E0983">
        <w:rPr>
          <w:rFonts w:ascii="Times New Roman" w:eastAsia="Times New Roman" w:hAnsi="Times New Roman" w:cs="Times New Roman"/>
          <w:sz w:val="24"/>
          <w:szCs w:val="24"/>
          <w:lang w:eastAsia="lt-LT"/>
        </w:rPr>
        <w:t>kos švietimo ir mokslo ministro</w:t>
      </w:r>
      <w:r w:rsidR="001214BB" w:rsidRPr="003069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</w:t>
      </w:r>
      <w:r w:rsidR="005E0983">
        <w:rPr>
          <w:rFonts w:ascii="Times New Roman" w:eastAsia="Times New Roman" w:hAnsi="Times New Roman" w:cs="Times New Roman"/>
          <w:sz w:val="24"/>
          <w:szCs w:val="24"/>
          <w:lang w:eastAsia="lt-LT"/>
        </w:rPr>
        <w:t>12 m. kovo 29 d. įsakymo Nr. V-</w:t>
      </w:r>
      <w:r w:rsidR="001214BB" w:rsidRPr="003069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554 redakcija). </w:t>
      </w:r>
    </w:p>
    <w:p w:rsidR="00E1768C" w:rsidRDefault="00E1768C" w:rsidP="00244A71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3. Kup</w:t>
      </w:r>
      <w:r w:rsidR="00135019">
        <w:rPr>
          <w:rFonts w:ascii="Times New Roman" w:eastAsia="Times New Roman" w:hAnsi="Times New Roman" w:cs="Times New Roman"/>
          <w:sz w:val="24"/>
          <w:szCs w:val="24"/>
          <w:lang w:eastAsia="lt-LT"/>
        </w:rPr>
        <w:t>iškio meno mokyklos ugdymo turinį reglamentuoja:</w:t>
      </w:r>
    </w:p>
    <w:p w:rsidR="00135019" w:rsidRDefault="00984230" w:rsidP="00244A71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3.1. </w:t>
      </w:r>
      <w:r w:rsidRPr="00EC7DC2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="00135019">
        <w:rPr>
          <w:rFonts w:ascii="Times New Roman" w:eastAsia="Times New Roman" w:hAnsi="Times New Roman" w:cs="Times New Roman"/>
          <w:sz w:val="24"/>
          <w:szCs w:val="24"/>
          <w:lang w:eastAsia="lt-LT"/>
        </w:rPr>
        <w:t>ekomendacijos dėl meninio formalųjį švietimą papildančio ugdymo programų rengimo ir įgyvendinimo, patvirtintos LR švietimo ir mokslo ministro 2015 m. sausio 27d. įsakymu Nr. V-48;</w:t>
      </w:r>
    </w:p>
    <w:p w:rsidR="00135019" w:rsidRDefault="00135019" w:rsidP="00244A71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3.2. Su Kupiškio meno mokyklos taryba suderintas ir mokyklos direktoriaus patvirtintas Ugdymo planas, jo pagrindu parengtos ir mokyklos direktoriaus patvirtintos muzikos ir dailės mokomųjų dalykų programos.</w:t>
      </w:r>
    </w:p>
    <w:p w:rsidR="00F07B5C" w:rsidRDefault="00F07B5C" w:rsidP="00F07B5C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4. Meninio ugdymo turinys formuojamas mokyklos bendruomenei – mokytojams, mokiniams, jų tėvams – laisvai bendradarbiaujant ir vadovaujantis demokratinėmis nuostatomis.</w:t>
      </w:r>
    </w:p>
    <w:p w:rsidR="005A1D24" w:rsidRDefault="00F07B5C" w:rsidP="00244A71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4E7C4A">
        <w:rPr>
          <w:rFonts w:ascii="Times New Roman" w:eastAsia="Times New Roman" w:hAnsi="Times New Roman" w:cs="Times New Roman"/>
          <w:sz w:val="24"/>
          <w:szCs w:val="24"/>
          <w:lang w:eastAsia="lt-LT"/>
        </w:rPr>
        <w:t>. Kupiškio meno mokykla –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specializuo</w:t>
      </w:r>
      <w:r w:rsidR="005E0983">
        <w:rPr>
          <w:rFonts w:ascii="Times New Roman" w:eastAsia="Times New Roman" w:hAnsi="Times New Roman" w:cs="Times New Roman"/>
          <w:sz w:val="24"/>
          <w:szCs w:val="24"/>
          <w:lang w:eastAsia="lt-LT"/>
        </w:rPr>
        <w:t>ta įstaiga, vykdanti muzikos ir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dailės programas, užtikrinanti ugdymo kokybę ir suteikianti galimybę įgyti kompetenciją.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5A1D24" w:rsidRPr="002108C8" w:rsidRDefault="00F07B5C" w:rsidP="00244A71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>. Muzikinio ugdymo branduolys – mokinių meninę raišką ir brandą užtikrinanti rekomenduojamų muzikos dalykų visuma.</w:t>
      </w:r>
    </w:p>
    <w:p w:rsidR="005A1D24" w:rsidRPr="002108C8" w:rsidRDefault="00F07B5C" w:rsidP="00244A71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>. Dailės ugdymo branduolys – mokinių meninę raišką ir brandą užtikrinanti rekomenduojamų dailės dalykų visuma.</w:t>
      </w:r>
    </w:p>
    <w:p w:rsidR="005A1D24" w:rsidRPr="002108C8" w:rsidRDefault="00F07B5C" w:rsidP="00244A71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>. Meno mo</w:t>
      </w:r>
      <w:r w:rsidR="005A1D24">
        <w:rPr>
          <w:rFonts w:ascii="Times New Roman" w:eastAsia="Times New Roman" w:hAnsi="Times New Roman" w:cs="Times New Roman"/>
          <w:sz w:val="24"/>
          <w:szCs w:val="24"/>
          <w:lang w:eastAsia="lt-LT"/>
        </w:rPr>
        <w:t>kykla vykdo – dailės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pradinio ir pagrindinio ugdymo</w:t>
      </w:r>
      <w:r w:rsidR="005A1D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programas, muzikos </w:t>
      </w:r>
      <w:r w:rsidR="005A1D24" w:rsidRPr="001214BB">
        <w:rPr>
          <w:rFonts w:ascii="Times New Roman" w:eastAsia="Times New Roman" w:hAnsi="Times New Roman" w:cs="Times New Roman"/>
          <w:sz w:val="24"/>
          <w:szCs w:val="24"/>
          <w:lang w:eastAsia="lt-LT"/>
        </w:rPr>
        <w:t>parengiamojo, ankstyvojo</w:t>
      </w:r>
      <w:r w:rsidR="004E7C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meninio</w:t>
      </w:r>
      <w:r w:rsidR="005A1D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>pradini</w:t>
      </w:r>
      <w:r w:rsidR="005A1D24">
        <w:rPr>
          <w:rFonts w:ascii="Times New Roman" w:eastAsia="Times New Roman" w:hAnsi="Times New Roman" w:cs="Times New Roman"/>
          <w:sz w:val="24"/>
          <w:szCs w:val="24"/>
          <w:lang w:eastAsia="lt-LT"/>
        </w:rPr>
        <w:t>o ir pagrindinio, išplėstinio</w:t>
      </w:r>
      <w:r w:rsidR="005A1D24" w:rsidRPr="006A2D5A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9842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84230" w:rsidRPr="00EC7DC2">
        <w:rPr>
          <w:rFonts w:ascii="Times New Roman" w:eastAsia="Times New Roman" w:hAnsi="Times New Roman" w:cs="Times New Roman"/>
          <w:sz w:val="24"/>
          <w:szCs w:val="24"/>
          <w:lang w:eastAsia="lt-LT"/>
        </w:rPr>
        <w:t>meno mėgėjų,</w:t>
      </w:r>
      <w:r w:rsidR="005A1D24" w:rsidRPr="00EC7D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>kryptingo ugdymo programas ir profesinės linkmės muzikinio ugdymo modulio programą bei projektus siekiant reprezentuoti ir aktyvinti miesto kultūrinį gy</w:t>
      </w:r>
      <w:r w:rsidR="00CE151E">
        <w:rPr>
          <w:rFonts w:ascii="Times New Roman" w:eastAsia="Times New Roman" w:hAnsi="Times New Roman" w:cs="Times New Roman"/>
          <w:sz w:val="24"/>
          <w:szCs w:val="24"/>
          <w:lang w:eastAsia="lt-LT"/>
        </w:rPr>
        <w:t>venimą, mokinių meninę veiklą.</w:t>
      </w:r>
      <w:r w:rsidR="00CE151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5A1D24" w:rsidRPr="002108C8" w:rsidRDefault="00F07B5C" w:rsidP="00244A71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>. Baziniu mokyklos mokymo kursu laikomas pradinis ir pagrindinis meninio ugdymo kursas. Kitas ugdymo programas mokykla siūlo atsižvelgdama į mokinių poreikius, gebėjimus ir brandą.</w:t>
      </w:r>
    </w:p>
    <w:p w:rsidR="005A1D24" w:rsidRPr="002108C8" w:rsidRDefault="00F07B5C" w:rsidP="00244A71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10</w:t>
      </w:r>
      <w:r w:rsidR="00BD4D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>Ugdym</w:t>
      </w:r>
      <w:r w:rsidR="005E098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as muzikiniuose 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kolektyvuose </w:t>
      </w:r>
      <w:r w:rsidR="00BF3D47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bendrųjų meninių gebėjimų, integruojančių įvairias meno sritis, ugdymas, siekiant geresnių įgūdžių tam tikroje meninės veiklos srityje.</w:t>
      </w:r>
    </w:p>
    <w:p w:rsidR="00BB0F2E" w:rsidRDefault="00F07B5C" w:rsidP="00244A71">
      <w:pPr>
        <w:spacing w:after="0"/>
        <w:ind w:firstLine="1296"/>
        <w:jc w:val="both"/>
        <w:rPr>
          <w:rFonts w:ascii="TimesNewRoman" w:eastAsia="Times New Roman" w:hAnsi="TimesNewRoman" w:cs="TimesNewRoman"/>
          <w:sz w:val="24"/>
          <w:szCs w:val="24"/>
          <w:lang w:eastAsia="lt-LT"/>
        </w:rPr>
      </w:pPr>
      <w:r>
        <w:rPr>
          <w:rFonts w:ascii="TimesNewRoman" w:eastAsia="Times New Roman" w:hAnsi="TimesNewRoman" w:cs="TimesNewRoman"/>
          <w:sz w:val="24"/>
          <w:szCs w:val="24"/>
          <w:lang w:eastAsia="lt-LT"/>
        </w:rPr>
        <w:t>11</w:t>
      </w:r>
      <w:r w:rsidR="005A1D24" w:rsidRPr="002108C8">
        <w:rPr>
          <w:rFonts w:ascii="TimesNewRoman" w:eastAsia="Times New Roman" w:hAnsi="TimesNewRoman" w:cs="TimesNewRoman"/>
          <w:sz w:val="24"/>
          <w:szCs w:val="24"/>
          <w:lang w:eastAsia="lt-LT"/>
        </w:rPr>
        <w:t>. Atsižvelgusi į bendruomenės poreikius, meno mokykla gali vykdyti ir papildyti bendrojo lavinimo muzikinio ugdymo programas (pagilintą muzikos</w:t>
      </w:r>
      <w:r w:rsidR="00984230">
        <w:rPr>
          <w:rFonts w:ascii="TimesNewRoman" w:eastAsia="Times New Roman" w:hAnsi="TimesNewRoman" w:cs="TimesNewRoman"/>
          <w:sz w:val="24"/>
          <w:szCs w:val="24"/>
          <w:lang w:eastAsia="lt-LT"/>
        </w:rPr>
        <w:t xml:space="preserve">, </w:t>
      </w:r>
      <w:r w:rsidR="00984230" w:rsidRPr="00EC7DC2">
        <w:rPr>
          <w:rFonts w:ascii="TimesNewRoman" w:eastAsia="Times New Roman" w:hAnsi="TimesNewRoman" w:cs="TimesNewRoman"/>
          <w:sz w:val="24"/>
          <w:szCs w:val="24"/>
          <w:lang w:eastAsia="lt-LT"/>
        </w:rPr>
        <w:t>dailės</w:t>
      </w:r>
      <w:bookmarkStart w:id="0" w:name="_GoBack"/>
      <w:bookmarkEnd w:id="0"/>
      <w:r w:rsidR="005A1D24" w:rsidRPr="002108C8">
        <w:rPr>
          <w:rFonts w:ascii="TimesNewRoman" w:eastAsia="Times New Roman" w:hAnsi="TimesNewRoman" w:cs="TimesNewRoman"/>
          <w:sz w:val="24"/>
          <w:szCs w:val="24"/>
          <w:lang w:eastAsia="lt-LT"/>
        </w:rPr>
        <w:t xml:space="preserve"> dalyko mokymą).</w:t>
      </w:r>
    </w:p>
    <w:p w:rsidR="005A1D24" w:rsidRPr="002108C8" w:rsidRDefault="00F07B5C" w:rsidP="00244A71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12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>. Mokiniui, baigusiam pag</w:t>
      </w:r>
      <w:r w:rsidR="005A1D24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="002A4C44">
        <w:rPr>
          <w:rFonts w:ascii="Times New Roman" w:eastAsia="Times New Roman" w:hAnsi="Times New Roman" w:cs="Times New Roman"/>
          <w:sz w:val="24"/>
          <w:szCs w:val="24"/>
          <w:lang w:eastAsia="lt-LT"/>
        </w:rPr>
        <w:t>indinio meninio ugdymo programą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>, išduodamas Lietuvos Respublikos Neformaliojo vaikų švietimo pažymėjimas (kodas 9201).</w:t>
      </w:r>
    </w:p>
    <w:p w:rsidR="005A1D24" w:rsidRPr="002108C8" w:rsidRDefault="00F07B5C" w:rsidP="00244A71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13</w:t>
      </w:r>
      <w:r w:rsidR="004048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Mokiniui, nebaigusiam meninio ugdymo programos, išduodama pa</w:t>
      </w:r>
      <w:r w:rsidR="001214BB">
        <w:rPr>
          <w:rFonts w:ascii="Times New Roman" w:eastAsia="Times New Roman" w:hAnsi="Times New Roman" w:cs="Times New Roman"/>
          <w:sz w:val="24"/>
          <w:szCs w:val="24"/>
          <w:lang w:eastAsia="lt-LT"/>
        </w:rPr>
        <w:t>žyma.</w:t>
      </w:r>
    </w:p>
    <w:p w:rsidR="005A1D24" w:rsidRPr="002108C8" w:rsidRDefault="00F07B5C" w:rsidP="00244A71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14</w:t>
      </w:r>
      <w:r w:rsidR="004048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Mokiniui, baigusiam </w:t>
      </w:r>
      <w:r w:rsidR="003359B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neformaliojo švietimo </w:t>
      </w:r>
      <w:r w:rsidR="005A1D24">
        <w:rPr>
          <w:rFonts w:ascii="Times New Roman" w:eastAsia="Times New Roman" w:hAnsi="Times New Roman" w:cs="Times New Roman"/>
          <w:sz w:val="24"/>
          <w:szCs w:val="24"/>
          <w:lang w:eastAsia="lt-LT"/>
        </w:rPr>
        <w:t>ugdymo programas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iš</w:t>
      </w:r>
      <w:r w:rsidR="001214B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duodama 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>pažyma.</w:t>
      </w:r>
    </w:p>
    <w:p w:rsidR="005A1D24" w:rsidRPr="00D076B7" w:rsidRDefault="00F07B5C" w:rsidP="00D076B7">
      <w:pPr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15</w:t>
      </w:r>
      <w:r w:rsidR="00184BFE" w:rsidRPr="00457E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1214BB" w:rsidRPr="00457EC6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Mokinių priėmimo į Kupiškio meno mokyklą tvarkos aprašu, patvirtintu Kupiškio meno mokyklos 2014</w:t>
      </w:r>
      <w:r w:rsidR="005E098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gegužės 14 d. įsakymu Nr. U</w:t>
      </w:r>
      <w:r w:rsidR="001D5332">
        <w:rPr>
          <w:rFonts w:ascii="Times New Roman" w:eastAsia="Times New Roman" w:hAnsi="Times New Roman" w:cs="Times New Roman"/>
          <w:sz w:val="24"/>
          <w:szCs w:val="24"/>
          <w:lang w:eastAsia="lt-LT"/>
        </w:rPr>
        <w:t>-12 (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papildymas 2014-09-29 Nr. U-25) (Priedas Nr.1)</w:t>
      </w:r>
      <w:r w:rsidR="00D076B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BF3D47" w:rsidRDefault="00BF3D47" w:rsidP="00244A71">
      <w:pPr>
        <w:autoSpaceDE w:val="0"/>
        <w:autoSpaceDN w:val="0"/>
        <w:adjustRightInd w:val="0"/>
        <w:spacing w:after="0"/>
        <w:jc w:val="center"/>
        <w:rPr>
          <w:rFonts w:ascii="TimesNewRoman,Bold" w:eastAsia="Times New Roman" w:hAnsi="TimesNewRoman,Bold" w:cs="TimesNewRoman,Bold"/>
          <w:b/>
          <w:bCs/>
          <w:sz w:val="24"/>
          <w:szCs w:val="24"/>
          <w:lang w:eastAsia="lt-LT"/>
        </w:rPr>
      </w:pPr>
      <w:r>
        <w:rPr>
          <w:rFonts w:ascii="TimesNewRoman,Bold" w:eastAsia="Times New Roman" w:hAnsi="TimesNewRoman,Bold" w:cs="TimesNewRoman,Bold"/>
          <w:b/>
          <w:bCs/>
          <w:sz w:val="24"/>
          <w:szCs w:val="24"/>
          <w:lang w:eastAsia="lt-LT"/>
        </w:rPr>
        <w:t>II SKYRIUS</w:t>
      </w:r>
      <w:r w:rsidR="005A1D24" w:rsidRPr="002108C8">
        <w:rPr>
          <w:rFonts w:ascii="TimesNewRoman,Bold" w:eastAsia="Times New Roman" w:hAnsi="TimesNewRoman,Bold" w:cs="TimesNewRoman,Bold"/>
          <w:b/>
          <w:bCs/>
          <w:sz w:val="24"/>
          <w:szCs w:val="24"/>
          <w:lang w:eastAsia="lt-LT"/>
        </w:rPr>
        <w:t xml:space="preserve"> </w:t>
      </w:r>
    </w:p>
    <w:p w:rsidR="005A1D24" w:rsidRPr="002108C8" w:rsidRDefault="005A1D24" w:rsidP="00244A71">
      <w:pPr>
        <w:autoSpaceDE w:val="0"/>
        <w:autoSpaceDN w:val="0"/>
        <w:adjustRightInd w:val="0"/>
        <w:spacing w:after="0"/>
        <w:jc w:val="center"/>
        <w:rPr>
          <w:rFonts w:ascii="TimesNewRoman,Bold" w:eastAsia="Times New Roman" w:hAnsi="TimesNewRoman,Bold" w:cs="TimesNewRoman,Bold"/>
          <w:b/>
          <w:bCs/>
          <w:sz w:val="24"/>
          <w:szCs w:val="24"/>
          <w:lang w:eastAsia="lt-LT"/>
        </w:rPr>
      </w:pPr>
      <w:r w:rsidRPr="002108C8">
        <w:rPr>
          <w:rFonts w:ascii="TimesNewRoman,Bold" w:eastAsia="Times New Roman" w:hAnsi="TimesNewRoman,Bold" w:cs="TimesNewRoman,Bold"/>
          <w:b/>
          <w:bCs/>
          <w:sz w:val="24"/>
          <w:szCs w:val="24"/>
          <w:lang w:eastAsia="lt-LT"/>
        </w:rPr>
        <w:t>UGDYMO PLANO TIKSLAI, UŽDAVINIAI IR PRIORITETAI</w:t>
      </w:r>
    </w:p>
    <w:p w:rsidR="005A1D24" w:rsidRPr="002108C8" w:rsidRDefault="005A1D24" w:rsidP="00244A71">
      <w:pPr>
        <w:autoSpaceDE w:val="0"/>
        <w:autoSpaceDN w:val="0"/>
        <w:adjustRightInd w:val="0"/>
        <w:spacing w:after="0"/>
        <w:jc w:val="both"/>
        <w:rPr>
          <w:rFonts w:ascii="TimesNewRoman,Bold" w:eastAsia="Times New Roman" w:hAnsi="TimesNewRoman,Bold" w:cs="TimesNewRoman,Bold"/>
          <w:b/>
          <w:bCs/>
          <w:sz w:val="24"/>
          <w:szCs w:val="24"/>
          <w:lang w:eastAsia="lt-LT"/>
        </w:rPr>
      </w:pPr>
    </w:p>
    <w:p w:rsidR="005A1D24" w:rsidRPr="002108C8" w:rsidRDefault="00404812" w:rsidP="00244A71">
      <w:pPr>
        <w:autoSpaceDE w:val="0"/>
        <w:autoSpaceDN w:val="0"/>
        <w:adjustRightInd w:val="0"/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NewRoman" w:eastAsia="Times New Roman" w:hAnsi="TimesNewRoman" w:cs="TimesNewRoman"/>
          <w:sz w:val="24"/>
          <w:szCs w:val="24"/>
          <w:lang w:eastAsia="lt-LT"/>
        </w:rPr>
        <w:t>1</w:t>
      </w:r>
      <w:r w:rsidR="00F07B5C">
        <w:rPr>
          <w:rFonts w:ascii="TimesNewRoman" w:eastAsia="Times New Roman" w:hAnsi="TimesNewRoman" w:cs="TimesNewRoman"/>
          <w:sz w:val="24"/>
          <w:szCs w:val="24"/>
          <w:lang w:eastAsia="lt-LT"/>
        </w:rPr>
        <w:t>6</w:t>
      </w:r>
      <w:r w:rsidR="005A1D24" w:rsidRPr="002108C8">
        <w:rPr>
          <w:rFonts w:ascii="TimesNewRoman" w:eastAsia="Times New Roman" w:hAnsi="TimesNewRoman" w:cs="TimesNewRoman"/>
          <w:sz w:val="24"/>
          <w:szCs w:val="24"/>
          <w:lang w:eastAsia="lt-LT"/>
        </w:rPr>
        <w:t xml:space="preserve">. </w:t>
      </w:r>
      <w:r w:rsidR="005A1D24" w:rsidRPr="002108C8">
        <w:rPr>
          <w:rFonts w:ascii="TimesNewRoman" w:eastAsia="Times New Roman" w:hAnsi="TimesNewRoman" w:cs="TimesNewRoman"/>
          <w:b/>
          <w:sz w:val="24"/>
          <w:szCs w:val="24"/>
          <w:lang w:eastAsia="lt-LT"/>
        </w:rPr>
        <w:t>Tikslas</w:t>
      </w:r>
      <w:r w:rsidR="005A1D24" w:rsidRPr="002108C8">
        <w:rPr>
          <w:rFonts w:ascii="TimesNewRoman" w:eastAsia="Times New Roman" w:hAnsi="TimesNewRoman" w:cs="TimesNewRoman"/>
          <w:sz w:val="24"/>
          <w:szCs w:val="24"/>
          <w:lang w:eastAsia="lt-LT"/>
        </w:rPr>
        <w:t xml:space="preserve"> – 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tenkinti mokinių ugdymosi, gabumų ir kūrybiškumo atskleidimo, </w:t>
      </w:r>
      <w:r w:rsidR="005A1D24" w:rsidRPr="002108C8">
        <w:rPr>
          <w:rFonts w:ascii="TimesNewRoman" w:eastAsia="Times New Roman" w:hAnsi="TimesNewRoman" w:cs="TimesNewRoman"/>
          <w:sz w:val="24"/>
          <w:szCs w:val="24"/>
          <w:lang w:eastAsia="lt-LT"/>
        </w:rPr>
        <w:t xml:space="preserve">meninės saviraiškos poreikius, plėtoti muzikavimo, sceninės kultūros, meno interpretacijos įgūdžius, suteikti meninę brandą, 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>laiduoti ugdymo tęstinumą meno profilio įstaigose.</w:t>
      </w:r>
    </w:p>
    <w:p w:rsidR="005A1D24" w:rsidRPr="002108C8" w:rsidRDefault="00F07B5C" w:rsidP="00244A71">
      <w:pPr>
        <w:autoSpaceDE w:val="0"/>
        <w:autoSpaceDN w:val="0"/>
        <w:adjustRightInd w:val="0"/>
        <w:spacing w:after="0"/>
        <w:ind w:firstLine="1296"/>
        <w:jc w:val="both"/>
        <w:rPr>
          <w:rFonts w:ascii="TimesNewRoman" w:eastAsia="Times New Roman" w:hAnsi="TimesNewRoman" w:cs="TimesNewRoman"/>
          <w:b/>
          <w:sz w:val="24"/>
          <w:szCs w:val="24"/>
          <w:lang w:eastAsia="lt-LT"/>
        </w:rPr>
      </w:pPr>
      <w:r>
        <w:rPr>
          <w:rFonts w:ascii="TimesNewRoman" w:eastAsia="Times New Roman" w:hAnsi="TimesNewRoman" w:cs="TimesNewRoman"/>
          <w:sz w:val="24"/>
          <w:szCs w:val="24"/>
          <w:lang w:eastAsia="lt-LT"/>
        </w:rPr>
        <w:t>17</w:t>
      </w:r>
      <w:r w:rsidR="005A1D24" w:rsidRPr="002108C8">
        <w:rPr>
          <w:rFonts w:ascii="TimesNewRoman" w:eastAsia="Times New Roman" w:hAnsi="TimesNewRoman" w:cs="TimesNewRoman"/>
          <w:sz w:val="24"/>
          <w:szCs w:val="24"/>
          <w:lang w:eastAsia="lt-LT"/>
        </w:rPr>
        <w:t xml:space="preserve">. </w:t>
      </w:r>
      <w:r w:rsidR="005A1D24" w:rsidRPr="002108C8">
        <w:rPr>
          <w:rFonts w:ascii="TimesNewRoman" w:eastAsia="Times New Roman" w:hAnsi="TimesNewRoman" w:cs="TimesNewRoman"/>
          <w:b/>
          <w:sz w:val="24"/>
          <w:szCs w:val="24"/>
          <w:lang w:eastAsia="lt-LT"/>
        </w:rPr>
        <w:t>Uždaviniai:</w:t>
      </w:r>
    </w:p>
    <w:p w:rsidR="005A1D24" w:rsidRPr="002108C8" w:rsidRDefault="00F07B5C" w:rsidP="00244A71">
      <w:pPr>
        <w:autoSpaceDE w:val="0"/>
        <w:autoSpaceDN w:val="0"/>
        <w:adjustRightInd w:val="0"/>
        <w:spacing w:after="0"/>
        <w:ind w:firstLine="1296"/>
        <w:jc w:val="both"/>
        <w:rPr>
          <w:rFonts w:ascii="TimesNewRoman" w:eastAsia="Times New Roman" w:hAnsi="TimesNewRoman" w:cs="TimesNew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17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>.1. rūpintis mokinių užimtumu ir laisvalaikio kultūros plėtote;</w:t>
      </w:r>
    </w:p>
    <w:p w:rsidR="005A1D24" w:rsidRPr="002108C8" w:rsidRDefault="00F07B5C" w:rsidP="00244A71">
      <w:pPr>
        <w:autoSpaceDE w:val="0"/>
        <w:autoSpaceDN w:val="0"/>
        <w:adjustRightInd w:val="0"/>
        <w:spacing w:after="0"/>
        <w:ind w:firstLine="1296"/>
        <w:jc w:val="both"/>
        <w:rPr>
          <w:rFonts w:ascii="TimesNewRoman" w:eastAsia="Times New Roman" w:hAnsi="TimesNewRoman" w:cs="TimesNewRoman"/>
          <w:sz w:val="24"/>
          <w:szCs w:val="24"/>
          <w:lang w:eastAsia="lt-LT"/>
        </w:rPr>
      </w:pPr>
      <w:r>
        <w:rPr>
          <w:rFonts w:ascii="TimesNewRoman" w:eastAsia="Times New Roman" w:hAnsi="TimesNewRoman" w:cs="TimesNewRoman"/>
          <w:sz w:val="24"/>
          <w:szCs w:val="24"/>
          <w:lang w:eastAsia="lt-LT"/>
        </w:rPr>
        <w:t>17</w:t>
      </w:r>
      <w:r w:rsidR="005A1D24" w:rsidRPr="002108C8">
        <w:rPr>
          <w:rFonts w:ascii="TimesNewRoman" w:eastAsia="Times New Roman" w:hAnsi="TimesNewRoman" w:cs="TimesNewRoman"/>
          <w:sz w:val="24"/>
          <w:szCs w:val="24"/>
          <w:lang w:eastAsia="lt-LT"/>
        </w:rPr>
        <w:t>.2. rengti individualias programas, skatinant muzikavimą, plenerų organizavimą, dailės darbų eksponavimą parodose;</w:t>
      </w:r>
    </w:p>
    <w:p w:rsidR="005A1D24" w:rsidRPr="002108C8" w:rsidRDefault="00F07B5C" w:rsidP="00244A71">
      <w:pPr>
        <w:autoSpaceDE w:val="0"/>
        <w:autoSpaceDN w:val="0"/>
        <w:adjustRightInd w:val="0"/>
        <w:spacing w:after="0"/>
        <w:ind w:firstLine="1296"/>
        <w:jc w:val="both"/>
        <w:rPr>
          <w:rFonts w:ascii="TimesNewRoman" w:eastAsia="Times New Roman" w:hAnsi="TimesNewRoman" w:cs="TimesNewRoman"/>
          <w:sz w:val="24"/>
          <w:szCs w:val="24"/>
          <w:lang w:eastAsia="lt-LT"/>
        </w:rPr>
      </w:pPr>
      <w:r>
        <w:rPr>
          <w:rFonts w:ascii="TimesNewRoman" w:eastAsia="Times New Roman" w:hAnsi="TimesNewRoman" w:cs="TimesNewRoman"/>
          <w:sz w:val="24"/>
          <w:szCs w:val="24"/>
          <w:lang w:eastAsia="lt-LT"/>
        </w:rPr>
        <w:t>17</w:t>
      </w:r>
      <w:r w:rsidR="005A1D24" w:rsidRPr="002108C8">
        <w:rPr>
          <w:rFonts w:ascii="TimesNewRoman" w:eastAsia="Times New Roman" w:hAnsi="TimesNewRoman" w:cs="TimesNewRoman"/>
          <w:sz w:val="24"/>
          <w:szCs w:val="24"/>
          <w:lang w:eastAsia="lt-LT"/>
        </w:rPr>
        <w:t>.3. derinti ir aktyvinti dailės ir muzikos skyrių veiklą, mokinius įtraukiant į mokyklos kultūrinį ir koncertinį gyvenimą;</w:t>
      </w:r>
    </w:p>
    <w:p w:rsidR="00DC7FDE" w:rsidRPr="00CB4F5F" w:rsidRDefault="00F07B5C" w:rsidP="00244A71">
      <w:pPr>
        <w:autoSpaceDE w:val="0"/>
        <w:autoSpaceDN w:val="0"/>
        <w:adjustRightInd w:val="0"/>
        <w:spacing w:after="0"/>
        <w:ind w:firstLine="1296"/>
        <w:jc w:val="both"/>
        <w:rPr>
          <w:rFonts w:ascii="TimesNewRoman" w:eastAsia="Times New Roman" w:hAnsi="TimesNewRoman" w:cs="TimesNewRoman"/>
          <w:sz w:val="24"/>
          <w:szCs w:val="24"/>
          <w:lang w:eastAsia="lt-LT"/>
        </w:rPr>
      </w:pPr>
      <w:r>
        <w:rPr>
          <w:rFonts w:ascii="TimesNewRoman" w:eastAsia="Times New Roman" w:hAnsi="TimesNewRoman" w:cs="TimesNewRoman"/>
          <w:sz w:val="24"/>
          <w:szCs w:val="24"/>
          <w:lang w:eastAsia="lt-LT"/>
        </w:rPr>
        <w:t>17</w:t>
      </w:r>
      <w:r w:rsidR="005A1D24" w:rsidRPr="002108C8">
        <w:rPr>
          <w:rFonts w:ascii="TimesNewRoman" w:eastAsia="Times New Roman" w:hAnsi="TimesNewRoman" w:cs="TimesNewRoman"/>
          <w:sz w:val="24"/>
          <w:szCs w:val="24"/>
          <w:lang w:eastAsia="lt-LT"/>
        </w:rPr>
        <w:t>.4. sudaryti sąlygas ugdytis sceninei kultūrai ir saviraiškai, gabumų plėtrai ir kūrybinės veiklos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A1D24" w:rsidRPr="002108C8">
        <w:rPr>
          <w:rFonts w:ascii="TimesNewRoman" w:eastAsia="Times New Roman" w:hAnsi="TimesNewRoman" w:cs="TimesNewRoman"/>
          <w:sz w:val="24"/>
          <w:szCs w:val="24"/>
          <w:lang w:eastAsia="lt-LT"/>
        </w:rPr>
        <w:t>įvairovei.</w:t>
      </w:r>
    </w:p>
    <w:p w:rsidR="001214BB" w:rsidRPr="00BB0F2E" w:rsidRDefault="00F07B5C" w:rsidP="00244A71">
      <w:pPr>
        <w:autoSpaceDE w:val="0"/>
        <w:autoSpaceDN w:val="0"/>
        <w:adjustRightInd w:val="0"/>
        <w:spacing w:after="0"/>
        <w:ind w:firstLine="12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18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BB0F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Prioritetai:</w:t>
      </w:r>
    </w:p>
    <w:p w:rsidR="001214BB" w:rsidRPr="001214BB" w:rsidRDefault="00F07B5C" w:rsidP="00244A71">
      <w:pPr>
        <w:spacing w:after="0"/>
        <w:ind w:firstLine="129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18</w:t>
      </w:r>
      <w:r w:rsidR="001214BB" w:rsidRPr="001214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.1. ugdym</w:t>
      </w:r>
      <w:r w:rsidR="00BF3D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o kokybė ir veiksmingumas (2018</w:t>
      </w:r>
      <w:r w:rsidR="005E09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–</w:t>
      </w:r>
      <w:r w:rsidR="00BF3D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2020</w:t>
      </w:r>
      <w:r w:rsidR="001214BB" w:rsidRPr="001214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m. meno mokyklos strateginio plano programa)</w:t>
      </w:r>
      <w:r w:rsidR="001214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.</w:t>
      </w:r>
    </w:p>
    <w:p w:rsidR="005A1D24" w:rsidRPr="00D076B7" w:rsidRDefault="00404812" w:rsidP="00D076B7">
      <w:pPr>
        <w:spacing w:after="0"/>
        <w:ind w:firstLine="129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1</w:t>
      </w:r>
      <w:r w:rsidR="00F07B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8</w:t>
      </w:r>
      <w:r w:rsidR="001214BB" w:rsidRPr="001214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.2. mokinių vertybinių nuostatų ugdymas ir formavimas</w:t>
      </w:r>
      <w:r w:rsidR="00BB0F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1A2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(2018</w:t>
      </w:r>
      <w:r w:rsidR="005E09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–</w:t>
      </w:r>
      <w:r w:rsidR="001A2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2020</w:t>
      </w:r>
      <w:r w:rsidR="001214BB" w:rsidRPr="001214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m. meno mokyklos strateginio plano programa)</w:t>
      </w:r>
      <w:r w:rsidR="001214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.</w:t>
      </w:r>
    </w:p>
    <w:p w:rsidR="00BF3D47" w:rsidRDefault="00BF3D47" w:rsidP="00244A71">
      <w:pPr>
        <w:tabs>
          <w:tab w:val="left" w:pos="720"/>
          <w:tab w:val="left" w:pos="3600"/>
          <w:tab w:val="left" w:pos="37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 SKYRIUS</w:t>
      </w:r>
    </w:p>
    <w:p w:rsidR="005A1D24" w:rsidRPr="002108C8" w:rsidRDefault="005A1D24" w:rsidP="00244A71">
      <w:pPr>
        <w:tabs>
          <w:tab w:val="left" w:pos="720"/>
          <w:tab w:val="left" w:pos="3600"/>
          <w:tab w:val="left" w:pos="37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108C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UGDYMO </w:t>
      </w:r>
      <w:r w:rsidR="00F07B5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PROCESO </w:t>
      </w:r>
      <w:r w:rsidRPr="002108C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ORGANIZAVIMAS</w:t>
      </w:r>
    </w:p>
    <w:p w:rsidR="005A1D24" w:rsidRPr="002108C8" w:rsidRDefault="005A1D24" w:rsidP="00244A71">
      <w:pPr>
        <w:tabs>
          <w:tab w:val="left" w:pos="720"/>
          <w:tab w:val="left" w:pos="3600"/>
          <w:tab w:val="left" w:pos="3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A1D24" w:rsidRDefault="00F07B5C" w:rsidP="00244A71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19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>. Sudarant mokyklos ugdymo planą atsižvelgiama į dalyko programai skirtą pamokų skaičių, mokinių poreikius bei mokyklos galimybes.</w:t>
      </w:r>
    </w:p>
    <w:p w:rsidR="002029EA" w:rsidRDefault="002029EA" w:rsidP="00244A71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20. Pagal Formalųjį švietimą papildančio ugdymo, Neformaliojo ugdymo programas 2019–2020 m. m. mokosi 261 mokinys.</w:t>
      </w:r>
      <w:r w:rsidR="00DB35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Dirba 22 mokytojai ir koncertmeisteriai.</w:t>
      </w:r>
    </w:p>
    <w:p w:rsidR="00DB35F0" w:rsidRPr="002108C8" w:rsidRDefault="00DB35F0" w:rsidP="00244A71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21. Pagal pradinio muzikinio ugdymo programą mokosi </w:t>
      </w:r>
      <w:r w:rsidR="000C6F5D">
        <w:rPr>
          <w:rFonts w:ascii="Times New Roman" w:eastAsia="Times New Roman" w:hAnsi="Times New Roman" w:cs="Times New Roman"/>
          <w:sz w:val="24"/>
          <w:szCs w:val="24"/>
          <w:lang w:eastAsia="lt-LT"/>
        </w:rPr>
        <w:t>93 mokiniai, pagrindinio muzikinio ugdymo – 43, dailės pradinio ugdymo – 36, dailės pagrindinio – 32, ankstyvojo neformaliojo ugdymo – 19, parengiamojo neformaliojo ugdymo – 11, neformaliojo išplėstinio, kryptingo, saviraiškos ir mėgėjų ugdymo programas pasirinko – 27 mokiniai.</w:t>
      </w:r>
    </w:p>
    <w:p w:rsidR="004506C9" w:rsidRDefault="000C6F5D" w:rsidP="00D13B17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22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>. Moky</w:t>
      </w:r>
      <w:r w:rsidR="004506C9">
        <w:rPr>
          <w:rFonts w:ascii="Times New Roman" w:eastAsia="Times New Roman" w:hAnsi="Times New Roman" w:cs="Times New Roman"/>
          <w:sz w:val="24"/>
          <w:szCs w:val="24"/>
          <w:lang w:eastAsia="lt-LT"/>
        </w:rPr>
        <w:t>kla dirba 5 dienas per savaitę, prisitaikant prie bendrojo ugdymo mokyklų darbo laiko. Pamokos vyksta pagal mokyklos direktoriaus įsakymu patvirtintus pamokų tvarkaraščius.</w:t>
      </w:r>
      <w:r w:rsidR="00D13B17" w:rsidRPr="00D13B1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13B17" w:rsidRPr="00F319CB">
        <w:rPr>
          <w:rFonts w:ascii="Times New Roman" w:eastAsia="Times New Roman" w:hAnsi="Times New Roman" w:cs="Times New Roman"/>
          <w:sz w:val="24"/>
          <w:szCs w:val="24"/>
          <w:lang w:eastAsia="lt-LT"/>
        </w:rPr>
        <w:t>Pasikeitus individualių pamokų tvarkaraščiui, jis tvirtinamas mokyklos anspaudu ir direktor</w:t>
      </w:r>
      <w:r w:rsidR="00D13B17">
        <w:rPr>
          <w:rFonts w:ascii="Times New Roman" w:eastAsia="Times New Roman" w:hAnsi="Times New Roman" w:cs="Times New Roman"/>
          <w:sz w:val="24"/>
          <w:szCs w:val="24"/>
          <w:lang w:eastAsia="lt-LT"/>
        </w:rPr>
        <w:t>iaus parašu.</w:t>
      </w:r>
    </w:p>
    <w:p w:rsidR="005A1D24" w:rsidRPr="002108C8" w:rsidRDefault="004506C9" w:rsidP="00244A71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0C6F5D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0C6F5D">
        <w:rPr>
          <w:rFonts w:ascii="Times New Roman" w:eastAsia="Times New Roman" w:hAnsi="Times New Roman" w:cs="Times New Roman"/>
          <w:sz w:val="24"/>
          <w:szCs w:val="24"/>
          <w:lang w:eastAsia="lt-LT"/>
        </w:rPr>
        <w:t>2019–2020 m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okslo metų pradžia </w:t>
      </w:r>
      <w:r w:rsidR="004921C3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rugsėjo </w:t>
      </w:r>
      <w:r w:rsidR="000C6F5D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diena. </w:t>
      </w:r>
      <w:r w:rsidR="000C6F5D">
        <w:rPr>
          <w:rFonts w:ascii="Times New Roman" w:eastAsia="Times New Roman" w:hAnsi="Times New Roman" w:cs="Times New Roman"/>
          <w:sz w:val="24"/>
          <w:szCs w:val="24"/>
          <w:lang w:eastAsia="lt-LT"/>
        </w:rPr>
        <w:t>Ugdymo proceso trukmė – 34 savaitės. Į šį skaičių įeina valstybės nustatytos švenčių dienos: gruodžio 24 d.</w:t>
      </w:r>
      <w:r w:rsidR="00B244B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(Šv. Kūčios), gruodžio 25 d. (Šv. Kalėdos), gruodžio 26 d. (Š</w:t>
      </w:r>
      <w:r w:rsidR="000C6F5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v. Kalėdų 2-oji diena), kovo 11 d., balandžio 22 d. (2-oji </w:t>
      </w:r>
      <w:r w:rsidR="00B244B4">
        <w:rPr>
          <w:rFonts w:ascii="Times New Roman" w:eastAsia="Times New Roman" w:hAnsi="Times New Roman" w:cs="Times New Roman"/>
          <w:sz w:val="24"/>
          <w:szCs w:val="24"/>
          <w:lang w:eastAsia="lt-LT"/>
        </w:rPr>
        <w:t>Š</w:t>
      </w:r>
      <w:r w:rsidR="000C6F5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v. Velykų diena), gegužės 1 d. </w:t>
      </w:r>
      <w:r w:rsidR="005A1D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Mokslo metų pabaiga </w:t>
      </w:r>
      <w:r w:rsidR="004921C3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5A1D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gegužės 31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diena.</w:t>
      </w:r>
    </w:p>
    <w:p w:rsidR="004921C3" w:rsidRDefault="004506C9" w:rsidP="00244A71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4133CD">
        <w:rPr>
          <w:rFonts w:ascii="Times New Roman" w:eastAsia="Times New Roman" w:hAnsi="Times New Roman" w:cs="Times New Roman"/>
          <w:sz w:val="24"/>
          <w:szCs w:val="24"/>
          <w:lang w:eastAsia="lt-LT"/>
        </w:rPr>
        <w:t>4.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E4D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Egzaminai baigiantiesiems 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>ir akademiniai atsis</w:t>
      </w:r>
      <w:r w:rsidR="00852E6E">
        <w:rPr>
          <w:rFonts w:ascii="Times New Roman" w:eastAsia="Times New Roman" w:hAnsi="Times New Roman" w:cs="Times New Roman"/>
          <w:sz w:val="24"/>
          <w:szCs w:val="24"/>
          <w:lang w:eastAsia="lt-LT"/>
        </w:rPr>
        <w:t>kaitymai vykdomi gegužės mėnesį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pagal direktoriaus patvirtintą </w:t>
      </w:r>
      <w:r w:rsidR="004E4D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egzaminų 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>ir ak</w:t>
      </w:r>
      <w:r w:rsidR="00426C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ademinių atsiskaitymų grafiką. </w:t>
      </w:r>
    </w:p>
    <w:p w:rsidR="005A1D24" w:rsidRPr="001214BB" w:rsidRDefault="004506C9" w:rsidP="00244A71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4133CD">
        <w:rPr>
          <w:rFonts w:ascii="Times New Roman" w:eastAsia="Times New Roman" w:hAnsi="Times New Roman" w:cs="Times New Roman"/>
          <w:sz w:val="24"/>
          <w:szCs w:val="24"/>
          <w:lang w:eastAsia="lt-LT"/>
        </w:rPr>
        <w:t>5.</w:t>
      </w:r>
      <w:r w:rsidR="00426C44" w:rsidRPr="004921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A1D24" w:rsidRPr="00DE5203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DE52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A1D24" w:rsidRPr="00DE5203">
        <w:rPr>
          <w:rFonts w:ascii="Times New Roman" w:eastAsia="Times New Roman" w:hAnsi="Times New Roman" w:cs="Times New Roman"/>
          <w:sz w:val="24"/>
          <w:szCs w:val="24"/>
          <w:lang w:eastAsia="lt-LT"/>
        </w:rPr>
        <w:t>pusmetis</w:t>
      </w:r>
      <w:r w:rsidR="005A1D24" w:rsidRPr="00CE15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921C3" w:rsidRPr="00CE15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– 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>nuo ru</w:t>
      </w:r>
      <w:r w:rsidR="00426C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gsėjo </w:t>
      </w:r>
      <w:r w:rsidR="005A1D24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ik</w:t>
      </w:r>
      <w:r w:rsidR="002C2250">
        <w:rPr>
          <w:rFonts w:ascii="Times New Roman" w:eastAsia="Times New Roman" w:hAnsi="Times New Roman" w:cs="Times New Roman"/>
          <w:sz w:val="24"/>
          <w:szCs w:val="24"/>
          <w:lang w:eastAsia="lt-LT"/>
        </w:rPr>
        <w:t>i gruodžio 31</w:t>
      </w:r>
      <w:r w:rsidR="00426C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</w:t>
      </w:r>
      <w:r w:rsidR="005A1D24" w:rsidRPr="004921C3">
        <w:rPr>
          <w:rFonts w:ascii="Times New Roman" w:eastAsia="Times New Roman" w:hAnsi="Times New Roman" w:cs="Times New Roman"/>
          <w:sz w:val="24"/>
          <w:szCs w:val="24"/>
          <w:lang w:eastAsia="lt-LT"/>
        </w:rPr>
        <w:t>II</w:t>
      </w:r>
      <w:r w:rsidR="005A1D24" w:rsidRPr="000C6F5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>pusmetis</w:t>
      </w:r>
      <w:r w:rsidR="00852E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921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– </w:t>
      </w:r>
      <w:r w:rsidR="002C2250">
        <w:rPr>
          <w:rFonts w:ascii="Times New Roman" w:eastAsia="Times New Roman" w:hAnsi="Times New Roman" w:cs="Times New Roman"/>
          <w:sz w:val="24"/>
          <w:szCs w:val="24"/>
          <w:lang w:eastAsia="lt-LT"/>
        </w:rPr>
        <w:t>nuo sausio 1</w:t>
      </w:r>
      <w:r w:rsidR="00426C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iki </w:t>
      </w:r>
      <w:r w:rsidR="001214BB">
        <w:rPr>
          <w:rFonts w:ascii="Times New Roman" w:eastAsia="Times New Roman" w:hAnsi="Times New Roman" w:cs="Times New Roman"/>
          <w:sz w:val="24"/>
          <w:szCs w:val="24"/>
          <w:lang w:eastAsia="lt-LT"/>
        </w:rPr>
        <w:t>gegužės 31</w:t>
      </w:r>
      <w:r w:rsidR="00426C44" w:rsidRPr="001214B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A1D24" w:rsidRPr="001214B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d. </w:t>
      </w:r>
    </w:p>
    <w:p w:rsidR="005A1D24" w:rsidRPr="002108C8" w:rsidRDefault="004506C9" w:rsidP="00244A71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4133CD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>. Pamokos vykdomos:</w:t>
      </w:r>
    </w:p>
    <w:p w:rsidR="005A1D24" w:rsidRPr="002108C8" w:rsidRDefault="004506C9" w:rsidP="00244A71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4133CD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2A4C44">
        <w:rPr>
          <w:rFonts w:ascii="Times New Roman" w:eastAsia="Times New Roman" w:hAnsi="Times New Roman" w:cs="Times New Roman"/>
          <w:sz w:val="24"/>
          <w:szCs w:val="24"/>
          <w:lang w:eastAsia="lt-LT"/>
        </w:rPr>
        <w:t>.1. Individualios</w:t>
      </w:r>
      <w:r w:rsidR="001C2E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pamokos</w:t>
      </w:r>
      <w:r w:rsidR="002A4C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 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>8.00 v</w:t>
      </w:r>
      <w:r w:rsidR="004921C3">
        <w:rPr>
          <w:rFonts w:ascii="Times New Roman" w:eastAsia="Times New Roman" w:hAnsi="Times New Roman" w:cs="Times New Roman"/>
          <w:sz w:val="24"/>
          <w:szCs w:val="24"/>
          <w:lang w:eastAsia="lt-LT"/>
        </w:rPr>
        <w:t>al. iki 19.50</w:t>
      </w:r>
      <w:r w:rsidR="00BD4D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val.</w:t>
      </w:r>
    </w:p>
    <w:p w:rsidR="005A1D24" w:rsidRPr="002108C8" w:rsidRDefault="004506C9" w:rsidP="00244A71">
      <w:pPr>
        <w:spacing w:after="0"/>
        <w:ind w:firstLine="12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4133CD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5A1D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.2. Grupinės </w:t>
      </w:r>
      <w:r w:rsidR="00426C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pamokos </w:t>
      </w:r>
      <w:r w:rsidR="005A1D24">
        <w:rPr>
          <w:rFonts w:ascii="Times New Roman" w:eastAsia="Times New Roman" w:hAnsi="Times New Roman" w:cs="Times New Roman"/>
          <w:sz w:val="24"/>
          <w:szCs w:val="24"/>
          <w:lang w:eastAsia="lt-LT"/>
        </w:rPr>
        <w:t>nuo 13.10</w:t>
      </w:r>
      <w:r w:rsidR="004921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val. iki 19.50 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>val.</w:t>
      </w:r>
      <w:r w:rsidR="005A1D24" w:rsidRPr="002108C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</w:p>
    <w:p w:rsidR="005A1D24" w:rsidRPr="00CB4F5F" w:rsidRDefault="004506C9" w:rsidP="00244A71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4133CD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5A1D24" w:rsidRPr="00CB4F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Pamokos trukmė </w:t>
      </w:r>
      <w:r w:rsidR="004921C3" w:rsidRPr="00CB4F5F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5A1D24" w:rsidRPr="00CB4F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45 min., pertraukos 5</w:t>
      </w:r>
      <w:r w:rsidR="004921C3" w:rsidRPr="00CB4F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10</w:t>
      </w:r>
      <w:r w:rsidR="005A1D24" w:rsidRPr="00CB4F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min.</w:t>
      </w:r>
      <w:r w:rsidR="00CB4F5F" w:rsidRPr="00CB4F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Ankstyvojo meninio ugdymo grupės užsiėmimų trukmė – 30 min.</w:t>
      </w:r>
    </w:p>
    <w:p w:rsidR="005A1D24" w:rsidRPr="002108C8" w:rsidRDefault="004506C9" w:rsidP="00CE151E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4133CD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Mokiniams suteikiamos atostogos: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402"/>
        <w:gridCol w:w="3544"/>
      </w:tblGrid>
      <w:tr w:rsidR="00FF62F6" w:rsidRPr="002108C8" w:rsidTr="00CE151E">
        <w:trPr>
          <w:trHeight w:val="345"/>
        </w:trPr>
        <w:tc>
          <w:tcPr>
            <w:tcW w:w="2552" w:type="dxa"/>
            <w:shd w:val="clear" w:color="auto" w:fill="auto"/>
          </w:tcPr>
          <w:p w:rsidR="00FF62F6" w:rsidRPr="004A5A63" w:rsidRDefault="00FF62F6" w:rsidP="00244A7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5A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Atostogos</w:t>
            </w:r>
          </w:p>
        </w:tc>
        <w:tc>
          <w:tcPr>
            <w:tcW w:w="3402" w:type="dxa"/>
            <w:shd w:val="clear" w:color="auto" w:fill="auto"/>
          </w:tcPr>
          <w:p w:rsidR="00FF62F6" w:rsidRPr="00392292" w:rsidRDefault="009B4973" w:rsidP="00244A7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</w:t>
            </w:r>
            <w:r w:rsidR="00FF62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FF62F6" w:rsidRPr="003922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klasių mokiniams</w:t>
            </w:r>
          </w:p>
        </w:tc>
        <w:tc>
          <w:tcPr>
            <w:tcW w:w="3544" w:type="dxa"/>
            <w:shd w:val="clear" w:color="auto" w:fill="auto"/>
          </w:tcPr>
          <w:p w:rsidR="00FF62F6" w:rsidRPr="00392292" w:rsidRDefault="009B4973" w:rsidP="00244A7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6–</w:t>
            </w:r>
            <w:r w:rsidR="00FF62F6" w:rsidRPr="003922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12 klasių mokinimas </w:t>
            </w:r>
          </w:p>
        </w:tc>
      </w:tr>
      <w:tr w:rsidR="00962126" w:rsidRPr="002108C8" w:rsidTr="00FF62F6">
        <w:tc>
          <w:tcPr>
            <w:tcW w:w="2552" w:type="dxa"/>
            <w:shd w:val="clear" w:color="auto" w:fill="auto"/>
          </w:tcPr>
          <w:p w:rsidR="00962126" w:rsidRPr="004A5A63" w:rsidRDefault="00962126" w:rsidP="00244A7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5A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Rudens </w:t>
            </w:r>
          </w:p>
        </w:tc>
        <w:tc>
          <w:tcPr>
            <w:tcW w:w="3402" w:type="dxa"/>
            <w:shd w:val="clear" w:color="auto" w:fill="auto"/>
          </w:tcPr>
          <w:p w:rsidR="00962126" w:rsidRPr="00426C44" w:rsidRDefault="00962126" w:rsidP="00244A7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2019-10-28 – 2019-10-31</w:t>
            </w:r>
          </w:p>
        </w:tc>
        <w:tc>
          <w:tcPr>
            <w:tcW w:w="3544" w:type="dxa"/>
            <w:shd w:val="clear" w:color="auto" w:fill="auto"/>
          </w:tcPr>
          <w:p w:rsidR="00962126" w:rsidRPr="00426C44" w:rsidRDefault="00962126" w:rsidP="00244A7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2019-10-28 – 2019-10-31</w:t>
            </w:r>
          </w:p>
        </w:tc>
      </w:tr>
      <w:tr w:rsidR="00962126" w:rsidRPr="002108C8" w:rsidTr="00FF62F6">
        <w:tc>
          <w:tcPr>
            <w:tcW w:w="2552" w:type="dxa"/>
            <w:shd w:val="clear" w:color="auto" w:fill="auto"/>
          </w:tcPr>
          <w:p w:rsidR="00962126" w:rsidRPr="004A5A63" w:rsidRDefault="00962126" w:rsidP="00244A7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5A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Žiemos (Kalėdų) </w:t>
            </w:r>
          </w:p>
        </w:tc>
        <w:tc>
          <w:tcPr>
            <w:tcW w:w="3402" w:type="dxa"/>
            <w:shd w:val="clear" w:color="auto" w:fill="auto"/>
          </w:tcPr>
          <w:p w:rsidR="00962126" w:rsidRPr="00426C44" w:rsidRDefault="00962126" w:rsidP="00244A7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2019-12-23 – 2020-01-03</w:t>
            </w:r>
          </w:p>
        </w:tc>
        <w:tc>
          <w:tcPr>
            <w:tcW w:w="3544" w:type="dxa"/>
            <w:shd w:val="clear" w:color="auto" w:fill="auto"/>
          </w:tcPr>
          <w:p w:rsidR="00962126" w:rsidRPr="00426C44" w:rsidRDefault="00962126" w:rsidP="00244A7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2019-12-23 – 2020-01-03</w:t>
            </w:r>
          </w:p>
        </w:tc>
      </w:tr>
      <w:tr w:rsidR="00962126" w:rsidRPr="002108C8" w:rsidTr="00FF62F6">
        <w:tc>
          <w:tcPr>
            <w:tcW w:w="2552" w:type="dxa"/>
            <w:shd w:val="clear" w:color="auto" w:fill="auto"/>
          </w:tcPr>
          <w:p w:rsidR="00962126" w:rsidRPr="004A5A63" w:rsidRDefault="00962126" w:rsidP="00244A7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Žiemos</w:t>
            </w:r>
          </w:p>
        </w:tc>
        <w:tc>
          <w:tcPr>
            <w:tcW w:w="3402" w:type="dxa"/>
            <w:shd w:val="clear" w:color="auto" w:fill="auto"/>
          </w:tcPr>
          <w:p w:rsidR="00962126" w:rsidRPr="00426C44" w:rsidRDefault="00962126" w:rsidP="00244A7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2020-02-17 – 2020-02-21</w:t>
            </w:r>
          </w:p>
        </w:tc>
        <w:tc>
          <w:tcPr>
            <w:tcW w:w="3544" w:type="dxa"/>
            <w:shd w:val="clear" w:color="auto" w:fill="auto"/>
          </w:tcPr>
          <w:p w:rsidR="00962126" w:rsidRPr="00426C44" w:rsidRDefault="00962126" w:rsidP="00244A7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2020-02-17 – 2020-02-21</w:t>
            </w:r>
          </w:p>
        </w:tc>
      </w:tr>
      <w:tr w:rsidR="00962126" w:rsidRPr="002108C8" w:rsidTr="00FF62F6">
        <w:tc>
          <w:tcPr>
            <w:tcW w:w="2552" w:type="dxa"/>
            <w:shd w:val="clear" w:color="auto" w:fill="auto"/>
          </w:tcPr>
          <w:p w:rsidR="00962126" w:rsidRPr="004A5A63" w:rsidRDefault="00962126" w:rsidP="00244A7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5A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Pavasario (Velykų)</w:t>
            </w:r>
          </w:p>
        </w:tc>
        <w:tc>
          <w:tcPr>
            <w:tcW w:w="3402" w:type="dxa"/>
            <w:shd w:val="clear" w:color="auto" w:fill="auto"/>
          </w:tcPr>
          <w:p w:rsidR="00962126" w:rsidRPr="00426C44" w:rsidRDefault="00962126" w:rsidP="00244A7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2020-04-14 – 2020-04-17</w:t>
            </w:r>
          </w:p>
        </w:tc>
        <w:tc>
          <w:tcPr>
            <w:tcW w:w="3544" w:type="dxa"/>
            <w:shd w:val="clear" w:color="auto" w:fill="auto"/>
          </w:tcPr>
          <w:p w:rsidR="00962126" w:rsidRPr="00426C44" w:rsidRDefault="00962126" w:rsidP="00244A7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2020-04-14 – 2020-04-17</w:t>
            </w:r>
          </w:p>
        </w:tc>
      </w:tr>
      <w:tr w:rsidR="00962126" w:rsidRPr="002108C8" w:rsidTr="00FF62F6">
        <w:tc>
          <w:tcPr>
            <w:tcW w:w="2552" w:type="dxa"/>
            <w:shd w:val="clear" w:color="auto" w:fill="auto"/>
          </w:tcPr>
          <w:p w:rsidR="00962126" w:rsidRPr="004A5A63" w:rsidRDefault="00962126" w:rsidP="00244A7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5A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Vasaros </w:t>
            </w:r>
          </w:p>
        </w:tc>
        <w:tc>
          <w:tcPr>
            <w:tcW w:w="3402" w:type="dxa"/>
            <w:shd w:val="clear" w:color="auto" w:fill="auto"/>
          </w:tcPr>
          <w:p w:rsidR="00962126" w:rsidRPr="004A5A63" w:rsidRDefault="00962126" w:rsidP="00244A7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2020-06-01 – 2020-08-31</w:t>
            </w:r>
          </w:p>
        </w:tc>
        <w:tc>
          <w:tcPr>
            <w:tcW w:w="3544" w:type="dxa"/>
            <w:shd w:val="clear" w:color="auto" w:fill="auto"/>
          </w:tcPr>
          <w:p w:rsidR="00962126" w:rsidRPr="004A5A63" w:rsidRDefault="00962126" w:rsidP="00244A7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2020-06-01 – 2020-08-31</w:t>
            </w:r>
          </w:p>
        </w:tc>
      </w:tr>
    </w:tbl>
    <w:p w:rsidR="005A1D24" w:rsidRPr="002108C8" w:rsidRDefault="005A1D24" w:rsidP="00244A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A1D24" w:rsidRPr="002108C8" w:rsidRDefault="004506C9" w:rsidP="00244A71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4133CD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Mokinių atostogų </w:t>
      </w:r>
      <w:r w:rsidR="005A1D24">
        <w:rPr>
          <w:rFonts w:ascii="Times New Roman" w:eastAsia="Times New Roman" w:hAnsi="Times New Roman" w:cs="Times New Roman"/>
          <w:sz w:val="24"/>
          <w:szCs w:val="24"/>
          <w:lang w:eastAsia="lt-LT"/>
        </w:rPr>
        <w:t>metu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 šeštadieniais ir sekmadieniais vykdoma kūrybinė, kultūrinė, koncertinė, pažintinė, praktinė ir kita veikla, siejama su mokyklos tikslais, mokinių mokymosi poreikiais.</w:t>
      </w:r>
      <w:r w:rsidR="005A1D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5A1D24" w:rsidRDefault="00AB2635" w:rsidP="00244A71">
      <w:pPr>
        <w:tabs>
          <w:tab w:val="left" w:pos="131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4133CD">
        <w:rPr>
          <w:rFonts w:ascii="Times New Roman" w:eastAsia="Times New Roman" w:hAnsi="Times New Roman" w:cs="Times New Roman"/>
          <w:sz w:val="24"/>
          <w:szCs w:val="24"/>
          <w:lang w:eastAsia="lt-LT"/>
        </w:rPr>
        <w:t>30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5159F0">
        <w:rPr>
          <w:rFonts w:ascii="Times New Roman" w:eastAsia="Times New Roman" w:hAnsi="Times New Roman" w:cs="Times New Roman"/>
          <w:sz w:val="24"/>
          <w:szCs w:val="24"/>
          <w:lang w:eastAsia="lt-LT"/>
        </w:rPr>
        <w:t>Jei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oro temperatūra yra 20 laipsnių šalčio ar žemesnė </w:t>
      </w:r>
      <w:r w:rsidR="001D4964">
        <w:rPr>
          <w:rFonts w:ascii="Times New Roman" w:eastAsia="Times New Roman" w:hAnsi="Times New Roman" w:cs="Times New Roman"/>
          <w:sz w:val="24"/>
          <w:szCs w:val="24"/>
          <w:lang w:eastAsia="lt-LT"/>
        </w:rPr>
        <w:t>į mokyklą gali neiti 1–</w:t>
      </w:r>
      <w:r w:rsidR="007F1A94">
        <w:rPr>
          <w:rFonts w:ascii="Times New Roman" w:eastAsia="Times New Roman" w:hAnsi="Times New Roman" w:cs="Times New Roman"/>
          <w:sz w:val="24"/>
          <w:szCs w:val="24"/>
          <w:lang w:eastAsia="lt-LT"/>
        </w:rPr>
        <w:t>5 klasių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esant 25 laipsniams šalčio ar žemesnei – visi </w:t>
      </w:r>
      <w:r w:rsidR="007F1A9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bendrojo lavinimo mokyklų 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mokiniai. Šios dienos įskaičiuojamos į mokslo dienų ska</w:t>
      </w:r>
      <w:r w:rsidR="005A1D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ičių. </w:t>
      </w:r>
    </w:p>
    <w:p w:rsidR="00010AB2" w:rsidRPr="002108C8" w:rsidRDefault="005159F0" w:rsidP="00D076B7">
      <w:pPr>
        <w:tabs>
          <w:tab w:val="left" w:pos="131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4133CD">
        <w:rPr>
          <w:rFonts w:ascii="Times New Roman" w:eastAsia="Times New Roman" w:hAnsi="Times New Roman" w:cs="Times New Roman"/>
          <w:sz w:val="24"/>
          <w:szCs w:val="24"/>
          <w:lang w:eastAsia="lt-LT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 Organizuojant ugdymą grupėje, rekomenduojamas mokinių skaičiaus vidurkis – 12. Atskiriems dalykams mokyti grupės gali būti dalijamos į pogrupius arba vaikas ugdomas individualiai. Prireikus gali būti sudaromos mobilios mokinių grupės.</w:t>
      </w:r>
    </w:p>
    <w:p w:rsidR="00AB2635" w:rsidRDefault="00AB2635" w:rsidP="00244A71">
      <w:pPr>
        <w:tabs>
          <w:tab w:val="left" w:pos="720"/>
          <w:tab w:val="left" w:pos="3600"/>
          <w:tab w:val="left" w:pos="37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IV SKYRIUS</w:t>
      </w:r>
    </w:p>
    <w:p w:rsidR="005A1D24" w:rsidRPr="002108C8" w:rsidRDefault="00035089" w:rsidP="00244A71">
      <w:pPr>
        <w:tabs>
          <w:tab w:val="left" w:pos="720"/>
          <w:tab w:val="left" w:pos="3600"/>
          <w:tab w:val="left" w:pos="37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UGDYMO PLANO RENGIMAS</w:t>
      </w:r>
    </w:p>
    <w:p w:rsidR="005A1D24" w:rsidRPr="002108C8" w:rsidRDefault="005A1D24" w:rsidP="00244A71">
      <w:pPr>
        <w:tabs>
          <w:tab w:val="left" w:pos="720"/>
          <w:tab w:val="left" w:pos="3600"/>
          <w:tab w:val="left" w:pos="37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430A9" w:rsidRDefault="004133CD" w:rsidP="00244A71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32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3430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Mokyklos ugdymo planą </w:t>
      </w:r>
      <w:r w:rsidR="00EC7DC2" w:rsidRPr="00EC7DC2">
        <w:rPr>
          <w:rFonts w:ascii="Times New Roman" w:eastAsia="Times New Roman" w:hAnsi="Times New Roman" w:cs="Times New Roman"/>
          <w:sz w:val="24"/>
          <w:szCs w:val="24"/>
          <w:lang w:eastAsia="lt-LT"/>
        </w:rPr>
        <w:t>rengė</w:t>
      </w:r>
      <w:r w:rsidR="003430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direktoriaus 2019 m. gegužės 6</w:t>
      </w:r>
      <w:r w:rsidR="009842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430A9">
        <w:rPr>
          <w:rFonts w:ascii="Times New Roman" w:eastAsia="Times New Roman" w:hAnsi="Times New Roman" w:cs="Times New Roman"/>
          <w:sz w:val="24"/>
          <w:szCs w:val="24"/>
          <w:lang w:eastAsia="lt-LT"/>
        </w:rPr>
        <w:t>d. įsakymu Nr. V-26 sudaryta darbo grupė.</w:t>
      </w:r>
    </w:p>
    <w:p w:rsidR="005A1D24" w:rsidRDefault="004133CD" w:rsidP="00244A71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33</w:t>
      </w:r>
      <w:r w:rsidR="003430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Mokytojai rengia dailės ir muzikos dalykų, instrumentų ir muzikinių kolektyvų programas, kuriose yra ugdymo turinio ir metodikos</w:t>
      </w:r>
      <w:r w:rsidR="002A64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aprašymas. Metodinių grupių pirmininkai</w:t>
      </w:r>
      <w:r w:rsidR="00BD4D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rengia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bendrąsias dalykų ir instrumentų programas. Viso</w:t>
      </w:r>
      <w:r w:rsidR="002A64FE">
        <w:rPr>
          <w:rFonts w:ascii="Times New Roman" w:eastAsia="Times New Roman" w:hAnsi="Times New Roman" w:cs="Times New Roman"/>
          <w:sz w:val="24"/>
          <w:szCs w:val="24"/>
          <w:lang w:eastAsia="lt-LT"/>
        </w:rPr>
        <w:t>s programos aptariamos metodinėse grupėse, aprobuojamos metodinių grupių pirmininkų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tvirtinamos</w:t>
      </w:r>
      <w:r w:rsidR="00AB263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mokyklos direktoriaus įsakymu.</w:t>
      </w:r>
    </w:p>
    <w:p w:rsidR="003430A9" w:rsidRDefault="004133CD" w:rsidP="00244A71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33</w:t>
      </w:r>
      <w:r w:rsidR="003430A9">
        <w:rPr>
          <w:rFonts w:ascii="Times New Roman" w:eastAsia="Times New Roman" w:hAnsi="Times New Roman" w:cs="Times New Roman"/>
          <w:sz w:val="24"/>
          <w:szCs w:val="24"/>
          <w:lang w:eastAsia="lt-LT"/>
        </w:rPr>
        <w:t>.1. Metodinių grupių susirinkimuose priimami sprendimai dėl:</w:t>
      </w:r>
    </w:p>
    <w:p w:rsidR="003430A9" w:rsidRDefault="004133CD" w:rsidP="00244A71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33</w:t>
      </w:r>
      <w:r w:rsidR="003430A9">
        <w:rPr>
          <w:rFonts w:ascii="Times New Roman" w:eastAsia="Times New Roman" w:hAnsi="Times New Roman" w:cs="Times New Roman"/>
          <w:sz w:val="24"/>
          <w:szCs w:val="24"/>
          <w:lang w:eastAsia="lt-LT"/>
        </w:rPr>
        <w:t>.1.1. ugdymo turinio planavimo principų, laikotarpių ir tvarkos;</w:t>
      </w:r>
    </w:p>
    <w:p w:rsidR="003430A9" w:rsidRDefault="004133CD" w:rsidP="00244A71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33</w:t>
      </w:r>
      <w:r w:rsidR="003430A9">
        <w:rPr>
          <w:rFonts w:ascii="Times New Roman" w:eastAsia="Times New Roman" w:hAnsi="Times New Roman" w:cs="Times New Roman"/>
          <w:sz w:val="24"/>
          <w:szCs w:val="24"/>
          <w:lang w:eastAsia="lt-LT"/>
        </w:rPr>
        <w:t>.1.2. programų, teminių planų rengimo principų ir tvarkos;</w:t>
      </w:r>
    </w:p>
    <w:p w:rsidR="003430A9" w:rsidRPr="002108C8" w:rsidRDefault="004133CD" w:rsidP="00244A71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33</w:t>
      </w:r>
      <w:r w:rsidR="003430A9">
        <w:rPr>
          <w:rFonts w:ascii="Times New Roman" w:eastAsia="Times New Roman" w:hAnsi="Times New Roman" w:cs="Times New Roman"/>
          <w:sz w:val="24"/>
          <w:szCs w:val="24"/>
          <w:lang w:eastAsia="lt-LT"/>
        </w:rPr>
        <w:t>.1.3. mokinių pažangos ir pasiekimų vertinimo ugdymo procese būdų ir laikotarpių.</w:t>
      </w:r>
    </w:p>
    <w:p w:rsidR="003430A9" w:rsidRDefault="004133CD" w:rsidP="00244A71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33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3430A9">
        <w:rPr>
          <w:rFonts w:ascii="Times New Roman" w:eastAsia="Times New Roman" w:hAnsi="Times New Roman" w:cs="Times New Roman"/>
          <w:sz w:val="24"/>
          <w:szCs w:val="24"/>
          <w:lang w:eastAsia="lt-LT"/>
        </w:rPr>
        <w:t>2. Mokyklos mokytojų taryba priima sprendimu dėl</w:t>
      </w:r>
      <w:r w:rsidR="002827C8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3430A9" w:rsidRDefault="004133CD" w:rsidP="00244A71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33</w:t>
      </w:r>
      <w:r w:rsidR="003430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.2.1. mokomųjų dalykų </w:t>
      </w:r>
      <w:r w:rsidR="002827C8">
        <w:rPr>
          <w:rFonts w:ascii="Times New Roman" w:eastAsia="Times New Roman" w:hAnsi="Times New Roman" w:cs="Times New Roman"/>
          <w:sz w:val="24"/>
          <w:szCs w:val="24"/>
          <w:lang w:eastAsia="lt-LT"/>
        </w:rPr>
        <w:t>programų;</w:t>
      </w:r>
    </w:p>
    <w:p w:rsidR="002827C8" w:rsidRDefault="004133CD" w:rsidP="00244A71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33</w:t>
      </w:r>
      <w:r w:rsidR="002827C8">
        <w:rPr>
          <w:rFonts w:ascii="Times New Roman" w:eastAsia="Times New Roman" w:hAnsi="Times New Roman" w:cs="Times New Roman"/>
          <w:sz w:val="24"/>
          <w:szCs w:val="24"/>
          <w:lang w:eastAsia="lt-LT"/>
        </w:rPr>
        <w:t>.2.2. reikalavimų mokinio individualiam ugdymo planui sudaryti;</w:t>
      </w:r>
    </w:p>
    <w:p w:rsidR="002827C8" w:rsidRDefault="004133CD" w:rsidP="00244A71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33</w:t>
      </w:r>
      <w:r w:rsidR="002827C8">
        <w:rPr>
          <w:rFonts w:ascii="Times New Roman" w:eastAsia="Times New Roman" w:hAnsi="Times New Roman" w:cs="Times New Roman"/>
          <w:sz w:val="24"/>
          <w:szCs w:val="24"/>
          <w:lang w:eastAsia="lt-LT"/>
        </w:rPr>
        <w:t>.2.3. mokinių pažangos ir pasiekimų vertinimo;</w:t>
      </w:r>
    </w:p>
    <w:p w:rsidR="002827C8" w:rsidRDefault="004133CD" w:rsidP="00244A71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33</w:t>
      </w:r>
      <w:r w:rsidR="002827C8">
        <w:rPr>
          <w:rFonts w:ascii="Times New Roman" w:eastAsia="Times New Roman" w:hAnsi="Times New Roman" w:cs="Times New Roman"/>
          <w:sz w:val="24"/>
          <w:szCs w:val="24"/>
          <w:lang w:eastAsia="lt-LT"/>
        </w:rPr>
        <w:t>.2.4. dalykų mokymuisi skiriamų savaitinių valandų skaičiaus nustatymo.</w:t>
      </w:r>
    </w:p>
    <w:p w:rsidR="00D13B17" w:rsidRPr="00D076B7" w:rsidRDefault="004133CD" w:rsidP="00D076B7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34</w:t>
      </w:r>
      <w:r w:rsidR="002827C8">
        <w:rPr>
          <w:rFonts w:ascii="Times New Roman" w:eastAsia="Times New Roman" w:hAnsi="Times New Roman" w:cs="Times New Roman"/>
          <w:sz w:val="24"/>
          <w:szCs w:val="24"/>
          <w:lang w:eastAsia="lt-LT"/>
        </w:rPr>
        <w:t>. Sudarant mokyklos ugdymo planą, atsižvelgdama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mokinio prigimtines galias bei poreikius,</w:t>
      </w:r>
      <w:r w:rsidR="002827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darbo organizavimo būdą ir įstaigos galimybes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51551D" w:rsidRDefault="0051551D" w:rsidP="00244A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 SKYRIUS</w:t>
      </w:r>
    </w:p>
    <w:p w:rsidR="005A1D24" w:rsidRPr="002108C8" w:rsidRDefault="000857CF" w:rsidP="00244A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FORMALŲJĮ ŠVIETIMĄ PAPILDANČIO IR NEFORMALAUS</w:t>
      </w:r>
      <w:r w:rsidRPr="002108C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5A1D24" w:rsidRPr="002108C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UGDYMO PROGRAMOS</w:t>
      </w:r>
    </w:p>
    <w:p w:rsidR="005A1D24" w:rsidRPr="002108C8" w:rsidRDefault="005A1D24" w:rsidP="00244A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5A1D24" w:rsidRDefault="0087541B" w:rsidP="00244A71">
      <w:pPr>
        <w:autoSpaceDE w:val="0"/>
        <w:autoSpaceDN w:val="0"/>
        <w:adjustRightInd w:val="0"/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4133CD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Mokiniams siūlomos šios Kupiškio meno mokyklos </w:t>
      </w:r>
      <w:r w:rsidR="00D13B17">
        <w:rPr>
          <w:rFonts w:ascii="Times New Roman" w:eastAsia="Times New Roman" w:hAnsi="Times New Roman" w:cs="Times New Roman"/>
          <w:sz w:val="24"/>
          <w:szCs w:val="24"/>
          <w:lang w:eastAsia="lt-LT"/>
        </w:rPr>
        <w:t>formalųjį švietimą papildančio meninio ugdymo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programos:</w:t>
      </w:r>
    </w:p>
    <w:p w:rsidR="00DC498E" w:rsidRDefault="0087541B" w:rsidP="00244A71">
      <w:pPr>
        <w:autoSpaceDE w:val="0"/>
        <w:autoSpaceDN w:val="0"/>
        <w:adjustRightInd w:val="0"/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4133CD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5A1D24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DC49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1. 4 </w:t>
      </w:r>
      <w:r w:rsidR="00850D0F" w:rsidRPr="00BB0F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metų </w:t>
      </w:r>
      <w:r w:rsidR="00850D0F">
        <w:rPr>
          <w:rFonts w:ascii="Times New Roman" w:eastAsia="Times New Roman" w:hAnsi="Times New Roman" w:cs="Times New Roman"/>
          <w:sz w:val="24"/>
          <w:szCs w:val="24"/>
          <w:lang w:eastAsia="lt-LT"/>
        </w:rPr>
        <w:t>(1–4 kl.)</w:t>
      </w:r>
      <w:r w:rsidR="00DC498E" w:rsidRPr="00BB0F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trukmės pradinio muzikinio </w:t>
      </w:r>
      <w:r w:rsidR="00DC498E">
        <w:rPr>
          <w:rFonts w:ascii="Times New Roman" w:eastAsia="Times New Roman" w:hAnsi="Times New Roman" w:cs="Times New Roman"/>
          <w:sz w:val="24"/>
          <w:szCs w:val="24"/>
          <w:lang w:eastAsia="lt-LT"/>
        </w:rPr>
        <w:t>ugdymo programa;</w:t>
      </w:r>
    </w:p>
    <w:p w:rsidR="00DC498E" w:rsidRDefault="00DC498E" w:rsidP="00DC498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87541B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4133CD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.2.</w:t>
      </w:r>
      <w:r w:rsidRPr="00BB0F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4 metų</w:t>
      </w:r>
      <w:r w:rsidR="00850D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(5–8 kl.)</w:t>
      </w:r>
      <w:r w:rsidRPr="00BB0F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trukmės pagrindinio muzikinio ugdymo programa;</w:t>
      </w:r>
    </w:p>
    <w:p w:rsidR="00DC498E" w:rsidRDefault="00DC498E" w:rsidP="00DC498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87541B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4133CD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.3. 3</w:t>
      </w:r>
      <w:r w:rsidRPr="00BB0F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metų </w:t>
      </w:r>
      <w:r w:rsidR="00850D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(1–3 kl.) </w:t>
      </w:r>
      <w:r w:rsidRPr="00BB0F2E">
        <w:rPr>
          <w:rFonts w:ascii="Times New Roman" w:eastAsia="Times New Roman" w:hAnsi="Times New Roman" w:cs="Times New Roman"/>
          <w:sz w:val="24"/>
          <w:szCs w:val="24"/>
          <w:lang w:eastAsia="lt-LT"/>
        </w:rPr>
        <w:t>trukmės pradinio dailės ugdymo programa;</w:t>
      </w:r>
    </w:p>
    <w:p w:rsidR="00DC498E" w:rsidRDefault="00DC498E" w:rsidP="00DC498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87541B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4133CD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.4. </w:t>
      </w:r>
      <w:r w:rsidRPr="00BB0F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 metų </w:t>
      </w:r>
      <w:r w:rsidR="00850D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(4–7 kl.) </w:t>
      </w:r>
      <w:r w:rsidRPr="00BB0F2E">
        <w:rPr>
          <w:rFonts w:ascii="Times New Roman" w:eastAsia="Times New Roman" w:hAnsi="Times New Roman" w:cs="Times New Roman"/>
          <w:sz w:val="24"/>
          <w:szCs w:val="24"/>
          <w:lang w:eastAsia="lt-LT"/>
        </w:rPr>
        <w:t>trukmės pagrindinio dailės</w:t>
      </w:r>
      <w:r w:rsidRPr="000857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ugdymo programa.</w:t>
      </w:r>
    </w:p>
    <w:p w:rsidR="00DC498E" w:rsidRDefault="00DC498E" w:rsidP="00DC498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87541B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4133CD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 Siūlomos šios Neformalaus švietimo ugdymo programos:</w:t>
      </w:r>
    </w:p>
    <w:p w:rsidR="005A1D24" w:rsidRPr="00BB0F2E" w:rsidRDefault="0087541B" w:rsidP="00DC498E">
      <w:pPr>
        <w:autoSpaceDE w:val="0"/>
        <w:autoSpaceDN w:val="0"/>
        <w:adjustRightInd w:val="0"/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4133CD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DC49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.1. </w:t>
      </w:r>
      <w:r w:rsidR="001D4964">
        <w:rPr>
          <w:rFonts w:ascii="Times New Roman" w:eastAsia="Times New Roman" w:hAnsi="Times New Roman" w:cs="Times New Roman"/>
          <w:sz w:val="24"/>
          <w:szCs w:val="24"/>
          <w:lang w:eastAsia="lt-LT"/>
        </w:rPr>
        <w:t>1–</w:t>
      </w:r>
      <w:r w:rsidR="005A1D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 metų </w:t>
      </w:r>
      <w:r w:rsidR="005A1D24" w:rsidRPr="00BB0F2E">
        <w:rPr>
          <w:rFonts w:ascii="Times New Roman" w:eastAsia="Times New Roman" w:hAnsi="Times New Roman" w:cs="Times New Roman"/>
          <w:sz w:val="24"/>
          <w:szCs w:val="24"/>
          <w:lang w:eastAsia="lt-LT"/>
        </w:rPr>
        <w:t>trukmės parengiamojo muzikinio</w:t>
      </w:r>
      <w:r w:rsidR="00DC49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ugdymo programa</w:t>
      </w:r>
      <w:r w:rsidR="005A1D24" w:rsidRPr="00BB0F2E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5A1D24" w:rsidRPr="00BB0F2E" w:rsidRDefault="00DC498E" w:rsidP="00244A71">
      <w:pPr>
        <w:autoSpaceDE w:val="0"/>
        <w:autoSpaceDN w:val="0"/>
        <w:adjustRightInd w:val="0"/>
        <w:spacing w:after="0"/>
        <w:ind w:firstLine="1296"/>
        <w:jc w:val="both"/>
        <w:rPr>
          <w:rFonts w:ascii="TimesNewRoman" w:eastAsia="Times New Roman" w:hAnsi="TimesNewRoman" w:cs="TimesNew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4133CD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5A1D24" w:rsidRPr="00BB0F2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1D4964">
        <w:rPr>
          <w:rFonts w:ascii="Times New Roman" w:eastAsia="Times New Roman" w:hAnsi="Times New Roman" w:cs="Times New Roman"/>
          <w:sz w:val="24"/>
          <w:szCs w:val="24"/>
          <w:lang w:eastAsia="lt-LT"/>
        </w:rPr>
        <w:t>2. 1–</w:t>
      </w:r>
      <w:r w:rsidR="005A1D24" w:rsidRPr="00BB0F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 metų trukmės ankstyvojo </w:t>
      </w:r>
      <w:r w:rsidR="0051551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meninio </w:t>
      </w:r>
      <w:r w:rsidR="005A1D24" w:rsidRPr="00BB0F2E">
        <w:rPr>
          <w:rFonts w:ascii="Times New Roman" w:eastAsia="Times New Roman" w:hAnsi="Times New Roman" w:cs="Times New Roman"/>
          <w:sz w:val="24"/>
          <w:szCs w:val="24"/>
          <w:lang w:eastAsia="lt-LT"/>
        </w:rPr>
        <w:t>ugdymo programa;</w:t>
      </w:r>
    </w:p>
    <w:p w:rsidR="005A1D24" w:rsidRPr="00BB0F2E" w:rsidRDefault="0051551D" w:rsidP="00244A71">
      <w:pPr>
        <w:tabs>
          <w:tab w:val="left" w:pos="131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DC498E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4133CD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5A1D24" w:rsidRPr="00BB0F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.3. </w:t>
      </w:r>
      <w:r w:rsidR="00DC498E">
        <w:rPr>
          <w:rFonts w:ascii="Times New Roman" w:eastAsia="Times New Roman" w:hAnsi="Times New Roman" w:cs="Times New Roman"/>
          <w:sz w:val="24"/>
          <w:szCs w:val="24"/>
          <w:lang w:eastAsia="lt-LT"/>
        </w:rPr>
        <w:t>1–</w:t>
      </w:r>
      <w:r w:rsidR="00DC498E" w:rsidRPr="00BB0F2E">
        <w:rPr>
          <w:rFonts w:ascii="Times New Roman" w:eastAsia="Times New Roman" w:hAnsi="Times New Roman" w:cs="Times New Roman"/>
          <w:sz w:val="24"/>
          <w:szCs w:val="24"/>
          <w:lang w:eastAsia="lt-LT"/>
        </w:rPr>
        <w:t>5 metų trukmės išplėstinio muzikinio ugdymo programa;</w:t>
      </w:r>
    </w:p>
    <w:p w:rsidR="005A1D24" w:rsidRPr="00BB0F2E" w:rsidRDefault="0051551D" w:rsidP="00244A71">
      <w:pPr>
        <w:tabs>
          <w:tab w:val="left" w:pos="1311"/>
          <w:tab w:val="left" w:pos="1980"/>
          <w:tab w:val="left" w:pos="32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DC498E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4133CD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5A1D24" w:rsidRPr="00BB0F2E">
        <w:rPr>
          <w:rFonts w:ascii="Times New Roman" w:eastAsia="Times New Roman" w:hAnsi="Times New Roman" w:cs="Times New Roman"/>
          <w:sz w:val="24"/>
          <w:szCs w:val="24"/>
          <w:lang w:eastAsia="lt-LT"/>
        </w:rPr>
        <w:t>.4</w:t>
      </w:r>
      <w:r w:rsidR="00DC498E">
        <w:rPr>
          <w:rFonts w:ascii="Times New Roman" w:eastAsia="Times New Roman" w:hAnsi="Times New Roman" w:cs="Times New Roman"/>
          <w:sz w:val="24"/>
          <w:szCs w:val="24"/>
          <w:lang w:eastAsia="lt-LT"/>
        </w:rPr>
        <w:t>. 1–</w:t>
      </w:r>
      <w:r w:rsidR="00984230" w:rsidRPr="00EC7DC2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DC498E" w:rsidRPr="00BB0F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metų tru</w:t>
      </w:r>
      <w:r w:rsidR="00DC498E">
        <w:rPr>
          <w:rFonts w:ascii="Times New Roman" w:eastAsia="Times New Roman" w:hAnsi="Times New Roman" w:cs="Times New Roman"/>
          <w:sz w:val="24"/>
          <w:szCs w:val="24"/>
          <w:lang w:eastAsia="lt-LT"/>
        </w:rPr>
        <w:t>kmės kryptingo muzikinio ugdymo</w:t>
      </w:r>
      <w:r w:rsidR="00DC498E" w:rsidRPr="00BB0F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programa;</w:t>
      </w:r>
    </w:p>
    <w:p w:rsidR="005A1D24" w:rsidRPr="00BB0F2E" w:rsidRDefault="0051551D" w:rsidP="00244A71">
      <w:pPr>
        <w:tabs>
          <w:tab w:val="left" w:pos="-57"/>
          <w:tab w:val="left" w:pos="1311"/>
          <w:tab w:val="left" w:pos="32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DC498E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4133CD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DC498E">
        <w:rPr>
          <w:rFonts w:ascii="Times New Roman" w:eastAsia="Times New Roman" w:hAnsi="Times New Roman" w:cs="Times New Roman"/>
          <w:sz w:val="24"/>
          <w:szCs w:val="24"/>
          <w:lang w:eastAsia="lt-LT"/>
        </w:rPr>
        <w:t>.5. 1–</w:t>
      </w:r>
      <w:r w:rsidR="00DC498E" w:rsidRPr="00BB0F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 metų trukmės muzikinės saviraiškos </w:t>
      </w:r>
      <w:r w:rsidR="00DC49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ugdymo </w:t>
      </w:r>
      <w:r w:rsidR="00DC498E" w:rsidRPr="00BB0F2E">
        <w:rPr>
          <w:rFonts w:ascii="Times New Roman" w:eastAsia="Times New Roman" w:hAnsi="Times New Roman" w:cs="Times New Roman"/>
          <w:sz w:val="24"/>
          <w:szCs w:val="24"/>
          <w:lang w:eastAsia="lt-LT"/>
        </w:rPr>
        <w:t>programa;</w:t>
      </w:r>
    </w:p>
    <w:p w:rsidR="005A1D24" w:rsidRPr="00BB0F2E" w:rsidRDefault="0051551D" w:rsidP="00244A71">
      <w:pPr>
        <w:tabs>
          <w:tab w:val="left" w:pos="0"/>
          <w:tab w:val="left" w:pos="1311"/>
          <w:tab w:val="left" w:pos="32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DC498E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4133CD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5A1D24" w:rsidRPr="00BB0F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.6. </w:t>
      </w:r>
      <w:r w:rsidR="00035089">
        <w:rPr>
          <w:rFonts w:ascii="Times New Roman" w:eastAsia="Times New Roman" w:hAnsi="Times New Roman" w:cs="Times New Roman"/>
          <w:sz w:val="24"/>
          <w:szCs w:val="24"/>
          <w:lang w:eastAsia="lt-LT"/>
        </w:rPr>
        <w:t>1–3 metų trukmės išplėstinio dailės ugdymo programa;</w:t>
      </w:r>
    </w:p>
    <w:p w:rsidR="005A1D24" w:rsidRPr="00BB0F2E" w:rsidRDefault="0051551D" w:rsidP="00244A71">
      <w:pPr>
        <w:tabs>
          <w:tab w:val="left" w:pos="1311"/>
          <w:tab w:val="left" w:pos="1980"/>
          <w:tab w:val="left" w:pos="32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035089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4133CD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5A1D24" w:rsidRPr="00BB0F2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1D49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 </w:t>
      </w:r>
      <w:r w:rsidR="00035089">
        <w:rPr>
          <w:rFonts w:ascii="Times New Roman" w:eastAsia="Times New Roman" w:hAnsi="Times New Roman" w:cs="Times New Roman"/>
          <w:sz w:val="24"/>
          <w:szCs w:val="24"/>
          <w:lang w:eastAsia="lt-LT"/>
        </w:rPr>
        <w:t>1–3 metų trukmės dailės mėgėjų ugdymo programa;</w:t>
      </w:r>
    </w:p>
    <w:p w:rsidR="00850D0F" w:rsidRDefault="0051551D" w:rsidP="00244A71">
      <w:pPr>
        <w:tabs>
          <w:tab w:val="left" w:pos="0"/>
          <w:tab w:val="left" w:pos="1311"/>
          <w:tab w:val="left" w:pos="32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035089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4133CD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1D49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.8. </w:t>
      </w:r>
      <w:r w:rsidRPr="000B788C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5A1D24" w:rsidRPr="000B788C">
        <w:rPr>
          <w:rFonts w:ascii="Times New Roman" w:eastAsia="Times New Roman" w:hAnsi="Times New Roman" w:cs="Times New Roman"/>
          <w:sz w:val="24"/>
          <w:szCs w:val="24"/>
          <w:lang w:eastAsia="lt-LT"/>
        </w:rPr>
        <w:t>rofesinės linkmės mu</w:t>
      </w:r>
      <w:r w:rsidR="00404812" w:rsidRPr="000B78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zikinio ugdymo modulio programa integruota į </w:t>
      </w:r>
      <w:r w:rsidR="000866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formalųjį švietimą papildančio </w:t>
      </w:r>
      <w:r w:rsidR="0017688C" w:rsidRPr="000B78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pradinio ir </w:t>
      </w:r>
      <w:r w:rsidR="00404812" w:rsidRPr="000B788C">
        <w:rPr>
          <w:rFonts w:ascii="Times New Roman" w:eastAsia="Times New Roman" w:hAnsi="Times New Roman" w:cs="Times New Roman"/>
          <w:sz w:val="24"/>
          <w:szCs w:val="24"/>
          <w:lang w:eastAsia="lt-LT"/>
        </w:rPr>
        <w:t>pagrindinio ugdymo programą.</w:t>
      </w:r>
    </w:p>
    <w:p w:rsidR="00850D0F" w:rsidRPr="00850D0F" w:rsidRDefault="00850D0F" w:rsidP="00850D0F">
      <w:pPr>
        <w:tabs>
          <w:tab w:val="left" w:pos="0"/>
          <w:tab w:val="left" w:pos="1311"/>
          <w:tab w:val="left" w:pos="324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50D0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 SKYRIUS</w:t>
      </w:r>
    </w:p>
    <w:p w:rsidR="00850D0F" w:rsidRDefault="00850D0F" w:rsidP="00850D0F">
      <w:pPr>
        <w:tabs>
          <w:tab w:val="left" w:pos="0"/>
          <w:tab w:val="left" w:pos="1311"/>
          <w:tab w:val="left" w:pos="324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50D0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UGDYMO PLANO ĮGYVENDINIMAS</w:t>
      </w:r>
    </w:p>
    <w:p w:rsidR="00850D0F" w:rsidRDefault="00850D0F" w:rsidP="00850D0F">
      <w:pPr>
        <w:tabs>
          <w:tab w:val="left" w:pos="0"/>
          <w:tab w:val="left" w:pos="1311"/>
          <w:tab w:val="left" w:pos="324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403F78" w:rsidRDefault="00403F78" w:rsidP="00403F78">
      <w:pPr>
        <w:tabs>
          <w:tab w:val="left" w:pos="0"/>
          <w:tab w:val="left" w:pos="1311"/>
          <w:tab w:val="left" w:pos="32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4133CD">
        <w:rPr>
          <w:rFonts w:ascii="Times New Roman" w:eastAsia="Times New Roman" w:hAnsi="Times New Roman" w:cs="Times New Roman"/>
          <w:sz w:val="24"/>
          <w:szCs w:val="24"/>
          <w:lang w:eastAsia="lt-LT"/>
        </w:rPr>
        <w:t>37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 Ugdymo planas formuojamas atrenkant ir pritaikant ugdymo turinį pagal mokyklos tikslus, Lietuvos visuomenės vertybes ir savivaldybės prioritetus, konkrečius mokinių ugdymo(si) poreikius.</w:t>
      </w:r>
    </w:p>
    <w:p w:rsidR="00403F78" w:rsidRDefault="00403F78" w:rsidP="00403F78">
      <w:pPr>
        <w:tabs>
          <w:tab w:val="left" w:pos="0"/>
          <w:tab w:val="left" w:pos="1311"/>
          <w:tab w:val="left" w:pos="32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4133CD">
        <w:rPr>
          <w:rFonts w:ascii="Times New Roman" w:eastAsia="Times New Roman" w:hAnsi="Times New Roman" w:cs="Times New Roman"/>
          <w:sz w:val="24"/>
          <w:szCs w:val="24"/>
          <w:lang w:eastAsia="lt-LT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 Klasių, grupių sudarymo principai:</w:t>
      </w:r>
    </w:p>
    <w:p w:rsidR="00403F78" w:rsidRDefault="00403F78" w:rsidP="00403F78">
      <w:pPr>
        <w:tabs>
          <w:tab w:val="left" w:pos="0"/>
          <w:tab w:val="left" w:pos="1311"/>
          <w:tab w:val="left" w:pos="32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4133CD">
        <w:rPr>
          <w:rFonts w:ascii="Times New Roman" w:eastAsia="Times New Roman" w:hAnsi="Times New Roman" w:cs="Times New Roman"/>
          <w:sz w:val="24"/>
          <w:szCs w:val="24"/>
          <w:lang w:eastAsia="lt-LT"/>
        </w:rPr>
        <w:t>38</w:t>
      </w:r>
      <w:r w:rsidR="004E4BAA">
        <w:rPr>
          <w:rFonts w:ascii="Times New Roman" w:eastAsia="Times New Roman" w:hAnsi="Times New Roman" w:cs="Times New Roman"/>
          <w:sz w:val="24"/>
          <w:szCs w:val="24"/>
          <w:lang w:eastAsia="lt-LT"/>
        </w:rPr>
        <w:t>.1. Klasės, grupės formuojamos pagal mokinių pasirinktas ugdymo programas.</w:t>
      </w:r>
    </w:p>
    <w:p w:rsidR="004E4BAA" w:rsidRDefault="004E4BAA" w:rsidP="00403F78">
      <w:pPr>
        <w:tabs>
          <w:tab w:val="left" w:pos="0"/>
          <w:tab w:val="left" w:pos="1311"/>
          <w:tab w:val="left" w:pos="32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4133CD">
        <w:rPr>
          <w:rFonts w:ascii="Times New Roman" w:eastAsia="Times New Roman" w:hAnsi="Times New Roman" w:cs="Times New Roman"/>
          <w:sz w:val="24"/>
          <w:szCs w:val="24"/>
          <w:lang w:eastAsia="lt-LT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.2. Pamokos gali būti grupinės ir individualios:</w:t>
      </w:r>
    </w:p>
    <w:p w:rsidR="004E4BAA" w:rsidRDefault="004E4BAA" w:rsidP="00403F78">
      <w:pPr>
        <w:tabs>
          <w:tab w:val="left" w:pos="0"/>
          <w:tab w:val="left" w:pos="1311"/>
          <w:tab w:val="left" w:pos="32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4133CD">
        <w:rPr>
          <w:rFonts w:ascii="Times New Roman" w:eastAsia="Times New Roman" w:hAnsi="Times New Roman" w:cs="Times New Roman"/>
          <w:sz w:val="24"/>
          <w:szCs w:val="24"/>
          <w:lang w:eastAsia="lt-LT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.2.1. mokymo groti instrumentu</w:t>
      </w:r>
      <w:r w:rsidR="00344BC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344BCE" w:rsidRPr="00EC7D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dainavimo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pamokos yra individualios.</w:t>
      </w:r>
    </w:p>
    <w:p w:rsidR="004E4BAA" w:rsidRDefault="004E4BAA" w:rsidP="00403F78">
      <w:pPr>
        <w:tabs>
          <w:tab w:val="left" w:pos="0"/>
          <w:tab w:val="left" w:pos="1311"/>
          <w:tab w:val="left" w:pos="32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4133CD">
        <w:rPr>
          <w:rFonts w:ascii="Times New Roman" w:eastAsia="Times New Roman" w:hAnsi="Times New Roman" w:cs="Times New Roman"/>
          <w:sz w:val="24"/>
          <w:szCs w:val="24"/>
          <w:lang w:eastAsia="lt-LT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.2.2. chorinio dainavimo, orkestro, ansamblinio muzikavimo, muzikos istorijos, solfedžio pamokos yra grupinės.</w:t>
      </w:r>
    </w:p>
    <w:p w:rsidR="004E4BAA" w:rsidRPr="00403F78" w:rsidRDefault="004E4BAA" w:rsidP="00403F78">
      <w:pPr>
        <w:tabs>
          <w:tab w:val="left" w:pos="0"/>
          <w:tab w:val="left" w:pos="1311"/>
          <w:tab w:val="left" w:pos="32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4133CD">
        <w:rPr>
          <w:rFonts w:ascii="Times New Roman" w:eastAsia="Times New Roman" w:hAnsi="Times New Roman" w:cs="Times New Roman"/>
          <w:sz w:val="24"/>
          <w:szCs w:val="24"/>
          <w:lang w:eastAsia="lt-LT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.3. Esant reikalui gali būti sudaromos mobilios grupės.</w:t>
      </w:r>
    </w:p>
    <w:p w:rsidR="005A1D24" w:rsidRPr="006D4F22" w:rsidRDefault="0051551D" w:rsidP="00244A71">
      <w:pPr>
        <w:tabs>
          <w:tab w:val="left" w:pos="-57"/>
          <w:tab w:val="left" w:pos="1311"/>
          <w:tab w:val="left" w:pos="32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035089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4133CD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5A1D24" w:rsidRPr="006D4F22">
        <w:rPr>
          <w:rFonts w:ascii="Times New Roman" w:eastAsia="Times New Roman" w:hAnsi="Times New Roman" w:cs="Times New Roman"/>
          <w:sz w:val="24"/>
          <w:szCs w:val="24"/>
          <w:lang w:eastAsia="lt-LT"/>
        </w:rPr>
        <w:t>. Vienas iš programos branduolio dalykų pr</w:t>
      </w:r>
      <w:r w:rsidR="004A5A63">
        <w:rPr>
          <w:rFonts w:ascii="Times New Roman" w:eastAsia="Times New Roman" w:hAnsi="Times New Roman" w:cs="Times New Roman"/>
          <w:sz w:val="24"/>
          <w:szCs w:val="24"/>
          <w:lang w:eastAsia="lt-LT"/>
        </w:rPr>
        <w:t>ivalomas kolektyvas (</w:t>
      </w:r>
      <w:r w:rsidR="005A1D24">
        <w:rPr>
          <w:rFonts w:ascii="Times New Roman" w:eastAsia="Times New Roman" w:hAnsi="Times New Roman" w:cs="Times New Roman"/>
          <w:sz w:val="24"/>
          <w:szCs w:val="24"/>
          <w:lang w:eastAsia="lt-LT"/>
        </w:rPr>
        <w:t>choras, ansamblis arba instrumentas</w:t>
      </w:r>
      <w:r w:rsidR="001D4964">
        <w:rPr>
          <w:rFonts w:ascii="Times New Roman" w:eastAsia="Times New Roman" w:hAnsi="Times New Roman" w:cs="Times New Roman"/>
          <w:sz w:val="24"/>
          <w:szCs w:val="24"/>
          <w:lang w:eastAsia="lt-LT"/>
        </w:rPr>
        <w:t>) 1–</w:t>
      </w:r>
      <w:r w:rsidR="004A5A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 val.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per savaitę.</w:t>
      </w:r>
    </w:p>
    <w:p w:rsidR="005A1D24" w:rsidRPr="00457EC6" w:rsidRDefault="0051551D" w:rsidP="00244A71">
      <w:pPr>
        <w:tabs>
          <w:tab w:val="left" w:pos="-57"/>
          <w:tab w:val="left" w:pos="1311"/>
          <w:tab w:val="left" w:pos="32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4133CD">
        <w:rPr>
          <w:rFonts w:ascii="Times New Roman" w:eastAsia="Times New Roman" w:hAnsi="Times New Roman" w:cs="Times New Roman"/>
          <w:sz w:val="24"/>
          <w:szCs w:val="24"/>
          <w:lang w:eastAsia="lt-LT"/>
        </w:rPr>
        <w:t>40</w:t>
      </w:r>
      <w:r w:rsidR="005A1D24" w:rsidRPr="00457EC6">
        <w:rPr>
          <w:rFonts w:ascii="Times New Roman" w:eastAsia="Times New Roman" w:hAnsi="Times New Roman" w:cs="Times New Roman"/>
          <w:sz w:val="24"/>
          <w:szCs w:val="24"/>
          <w:lang w:eastAsia="lt-LT"/>
        </w:rPr>
        <w:t>. Mokinių mokymosi pasiekimai ir pažanga vertinami, vadovaujantis mokinių mokymosi pasiekimų ir pažangos vertinimo tvarkos aprašu, patvirtintu Kupiškio meno mokyklos direktoriaus 2012 m. rugpjūčio 30</w:t>
      </w:r>
      <w:r w:rsidR="001D49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įsakymu Nr. U-</w:t>
      </w:r>
      <w:r w:rsidR="00457EC6" w:rsidRPr="00457EC6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2A56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27907">
        <w:rPr>
          <w:rFonts w:ascii="Times New Roman" w:eastAsia="Times New Roman" w:hAnsi="Times New Roman" w:cs="Times New Roman"/>
          <w:sz w:val="24"/>
          <w:szCs w:val="24"/>
          <w:lang w:eastAsia="lt-LT"/>
        </w:rPr>
        <w:t>„Dėl mokinių mokymosi pasiekimų ir pažangos vertinimo tvarkos</w:t>
      </w:r>
      <w:r w:rsidR="00AB09B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aprašo“</w:t>
      </w:r>
      <w:r w:rsidR="0052790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A5677">
        <w:rPr>
          <w:rFonts w:ascii="Times New Roman" w:eastAsia="Times New Roman" w:hAnsi="Times New Roman" w:cs="Times New Roman"/>
          <w:sz w:val="24"/>
          <w:szCs w:val="24"/>
          <w:lang w:eastAsia="lt-LT"/>
        </w:rPr>
        <w:t>(P</w:t>
      </w:r>
      <w:r w:rsidR="00035089">
        <w:rPr>
          <w:rFonts w:ascii="Times New Roman" w:eastAsia="Times New Roman" w:hAnsi="Times New Roman" w:cs="Times New Roman"/>
          <w:sz w:val="24"/>
          <w:szCs w:val="24"/>
          <w:lang w:eastAsia="lt-LT"/>
        </w:rPr>
        <w:t>riedas Nr. 2)</w:t>
      </w:r>
      <w:r w:rsidR="00457EC6" w:rsidRPr="00457EC6">
        <w:rPr>
          <w:rFonts w:ascii="Times New Roman" w:eastAsia="Times New Roman" w:hAnsi="Times New Roman" w:cs="Times New Roman"/>
          <w:sz w:val="24"/>
          <w:szCs w:val="24"/>
          <w:lang w:eastAsia="lt-LT"/>
        </w:rPr>
        <w:t>, Mokinių pasiekimų vertinimo ir atsiskaitymo formomis baigus programą ar jos dalį, patvirtintomis Kupiškio meno mokyklos direktoriau</w:t>
      </w:r>
      <w:r w:rsidR="001D49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 2015 m. vasario 20 d. </w:t>
      </w:r>
      <w:r w:rsidR="000A63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įsakymu </w:t>
      </w:r>
      <w:r w:rsidR="001D4964">
        <w:rPr>
          <w:rFonts w:ascii="Times New Roman" w:eastAsia="Times New Roman" w:hAnsi="Times New Roman" w:cs="Times New Roman"/>
          <w:sz w:val="24"/>
          <w:szCs w:val="24"/>
          <w:lang w:eastAsia="lt-LT"/>
        </w:rPr>
        <w:t>Nr. U-</w:t>
      </w:r>
      <w:r w:rsidR="000A63D9">
        <w:rPr>
          <w:rFonts w:ascii="Times New Roman" w:eastAsia="Times New Roman" w:hAnsi="Times New Roman" w:cs="Times New Roman"/>
          <w:sz w:val="24"/>
          <w:szCs w:val="24"/>
          <w:lang w:eastAsia="lt-LT"/>
        </w:rPr>
        <w:t>4 „Dėl mokinių pasiekimų vertinimo ir atsiskaitymo formos baigus programą ar jos dalį“.</w:t>
      </w:r>
    </w:p>
    <w:p w:rsidR="005A1D24" w:rsidRPr="003F6AD7" w:rsidRDefault="0051551D" w:rsidP="00244A71">
      <w:pPr>
        <w:tabs>
          <w:tab w:val="left" w:pos="-57"/>
          <w:tab w:val="left" w:pos="1311"/>
          <w:tab w:val="left" w:pos="3240"/>
        </w:tabs>
        <w:spacing w:after="0"/>
        <w:jc w:val="both"/>
        <w:rPr>
          <w:rFonts w:ascii="TimesNewRoman" w:eastAsia="Times New Roman" w:hAnsi="TimesNewRoman" w:cs="TimesNewRoman"/>
          <w:sz w:val="24"/>
          <w:szCs w:val="24"/>
          <w:lang w:eastAsia="lt-LT"/>
        </w:rPr>
      </w:pPr>
      <w:r>
        <w:rPr>
          <w:rFonts w:ascii="TimesNewRoman" w:eastAsia="Times New Roman" w:hAnsi="TimesNewRoman" w:cs="TimesNewRoman"/>
          <w:sz w:val="24"/>
          <w:szCs w:val="24"/>
          <w:lang w:eastAsia="lt-LT"/>
        </w:rPr>
        <w:tab/>
      </w:r>
      <w:r w:rsidR="004133CD">
        <w:rPr>
          <w:rFonts w:ascii="TimesNewRoman" w:eastAsia="Times New Roman" w:hAnsi="TimesNewRoman" w:cs="TimesNewRoman"/>
          <w:sz w:val="24"/>
          <w:szCs w:val="24"/>
          <w:lang w:eastAsia="lt-LT"/>
        </w:rPr>
        <w:t>41</w:t>
      </w:r>
      <w:r w:rsidR="005A1D24" w:rsidRPr="002108C8">
        <w:rPr>
          <w:rFonts w:ascii="TimesNewRoman" w:eastAsia="Times New Roman" w:hAnsi="TimesNewRoman" w:cs="TimesNewRoman"/>
          <w:sz w:val="24"/>
          <w:szCs w:val="24"/>
          <w:lang w:eastAsia="lt-LT"/>
        </w:rPr>
        <w:t>. Atsiskaitymai organizuojami pusmečių pabaigoje akademini</w:t>
      </w:r>
      <w:r w:rsidR="005A1D24" w:rsidRPr="002108C8">
        <w:rPr>
          <w:rFonts w:ascii="Times New Roman" w:eastAsia="Times New Roman" w:hAnsi="Times New Roman" w:cs="TimesNewRoman"/>
          <w:sz w:val="24"/>
          <w:szCs w:val="24"/>
          <w:lang w:eastAsia="lt-LT"/>
        </w:rPr>
        <w:t>ų koncertų, akademinių atsiskaitymų,</w:t>
      </w:r>
      <w:r w:rsidR="005A1D24" w:rsidRPr="002108C8">
        <w:rPr>
          <w:rFonts w:ascii="TimesNewRoman" w:eastAsia="Times New Roman" w:hAnsi="TimesNewRoman" w:cs="TimesNewRoman"/>
          <w:sz w:val="24"/>
          <w:szCs w:val="24"/>
          <w:lang w:eastAsia="lt-LT"/>
        </w:rPr>
        <w:t xml:space="preserve"> įskaitų forma, pagal dalykų mokymo pro</w:t>
      </w:r>
      <w:r w:rsidR="005A1D24">
        <w:rPr>
          <w:rFonts w:ascii="TimesNewRoman" w:eastAsia="Times New Roman" w:hAnsi="TimesNewRoman" w:cs="TimesNewRoman"/>
          <w:sz w:val="24"/>
          <w:szCs w:val="24"/>
          <w:lang w:eastAsia="lt-LT"/>
        </w:rPr>
        <w:t>gramoje numatytus reikalavimus.</w:t>
      </w:r>
    </w:p>
    <w:p w:rsidR="005A1D24" w:rsidRPr="002108C8" w:rsidRDefault="0051551D" w:rsidP="00244A71">
      <w:pPr>
        <w:tabs>
          <w:tab w:val="left" w:pos="-57"/>
          <w:tab w:val="left" w:pos="1311"/>
          <w:tab w:val="left" w:pos="3240"/>
        </w:tabs>
        <w:spacing w:after="0"/>
        <w:jc w:val="both"/>
        <w:rPr>
          <w:rFonts w:ascii="TimesNewRoman" w:eastAsia="Times New Roman" w:hAnsi="TimesNewRoman" w:cs="TimesNewRoman"/>
          <w:sz w:val="24"/>
          <w:szCs w:val="24"/>
          <w:lang w:eastAsia="lt-LT"/>
        </w:rPr>
      </w:pPr>
      <w:r>
        <w:rPr>
          <w:rFonts w:ascii="TimesNewRoman" w:eastAsia="Times New Roman" w:hAnsi="TimesNewRoman" w:cs="TimesNewRoman"/>
          <w:sz w:val="24"/>
          <w:szCs w:val="24"/>
          <w:lang w:eastAsia="lt-LT"/>
        </w:rPr>
        <w:tab/>
      </w:r>
      <w:r w:rsidR="004133CD">
        <w:rPr>
          <w:rFonts w:ascii="TimesNewRoman" w:eastAsia="Times New Roman" w:hAnsi="TimesNewRoman" w:cs="TimesNewRoman"/>
          <w:sz w:val="24"/>
          <w:szCs w:val="24"/>
          <w:lang w:eastAsia="lt-LT"/>
        </w:rPr>
        <w:t>42</w:t>
      </w:r>
      <w:r w:rsidR="005A1D24" w:rsidRPr="002108C8">
        <w:rPr>
          <w:rFonts w:ascii="TimesNewRoman" w:eastAsia="Times New Roman" w:hAnsi="TimesNewRoman" w:cs="TimesNewRoman"/>
          <w:sz w:val="24"/>
          <w:szCs w:val="24"/>
          <w:lang w:eastAsia="lt-LT"/>
        </w:rPr>
        <w:t>. Muzikos skyriaus mokiniams, baigusiems pradinio ugdymo programą,</w:t>
      </w:r>
      <w:r w:rsidR="005A1D24">
        <w:rPr>
          <w:rFonts w:ascii="TimesNewRoman" w:eastAsia="Times New Roman" w:hAnsi="TimesNewRoman" w:cs="TimesNewRoman"/>
          <w:sz w:val="24"/>
          <w:szCs w:val="24"/>
          <w:lang w:eastAsia="lt-LT"/>
        </w:rPr>
        <w:t xml:space="preserve"> vykdomi pagrindinio dalyko ir solfedžio</w:t>
      </w:r>
      <w:r w:rsidR="000F65F8">
        <w:rPr>
          <w:rFonts w:ascii="TimesNewRoman" w:eastAsia="Times New Roman" w:hAnsi="TimesNewRoman" w:cs="TimesNewRoman"/>
          <w:sz w:val="24"/>
          <w:szCs w:val="24"/>
          <w:lang w:eastAsia="lt-LT"/>
        </w:rPr>
        <w:t xml:space="preserve"> patikros</w:t>
      </w:r>
      <w:r>
        <w:rPr>
          <w:rFonts w:ascii="TimesNewRoman" w:eastAsia="Times New Roman" w:hAnsi="TimesNewRoman" w:cs="TimesNewRoman"/>
          <w:sz w:val="24"/>
          <w:szCs w:val="24"/>
          <w:lang w:eastAsia="lt-LT"/>
        </w:rPr>
        <w:t>.</w:t>
      </w:r>
    </w:p>
    <w:p w:rsidR="005A1D24" w:rsidRPr="002108C8" w:rsidRDefault="0051551D" w:rsidP="00244A71">
      <w:pPr>
        <w:tabs>
          <w:tab w:val="left" w:pos="-57"/>
          <w:tab w:val="left" w:pos="1311"/>
          <w:tab w:val="left" w:pos="32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NewRoman" w:eastAsia="Times New Roman" w:hAnsi="TimesNewRoman" w:cs="TimesNewRoman"/>
          <w:sz w:val="24"/>
          <w:szCs w:val="24"/>
          <w:lang w:eastAsia="lt-LT"/>
        </w:rPr>
        <w:tab/>
      </w:r>
      <w:r w:rsidR="004133CD">
        <w:rPr>
          <w:rFonts w:ascii="TimesNewRoman" w:eastAsia="Times New Roman" w:hAnsi="TimesNewRoman" w:cs="TimesNewRoman"/>
          <w:sz w:val="24"/>
          <w:szCs w:val="24"/>
          <w:lang w:eastAsia="lt-LT"/>
        </w:rPr>
        <w:t>43</w:t>
      </w:r>
      <w:r w:rsidR="005A1D24" w:rsidRPr="002108C8">
        <w:rPr>
          <w:rFonts w:ascii="TimesNewRoman" w:eastAsia="Times New Roman" w:hAnsi="TimesNewRoman" w:cs="TimesNewRoman"/>
          <w:sz w:val="24"/>
          <w:szCs w:val="24"/>
          <w:lang w:eastAsia="lt-LT"/>
        </w:rPr>
        <w:t>.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Baigus muzikos ir dailės pagrindinio ugdymo programą vykdomi akademiniai atsiskaitymai ir egzaminai. Neišlaikius muzikos instrumento, solfedžio baigiamojo egzamino jį galima laik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yti vieną kartą pakartotinai.</w:t>
      </w:r>
    </w:p>
    <w:p w:rsidR="005A1D24" w:rsidRPr="00C95C29" w:rsidRDefault="0051551D" w:rsidP="00244A71">
      <w:pPr>
        <w:tabs>
          <w:tab w:val="left" w:pos="-57"/>
          <w:tab w:val="left" w:pos="1311"/>
          <w:tab w:val="left" w:pos="3240"/>
        </w:tabs>
        <w:spacing w:after="0"/>
        <w:jc w:val="both"/>
        <w:rPr>
          <w:rFonts w:ascii="TimesNewRoman" w:eastAsia="Times New Roman" w:hAnsi="TimesNewRoman" w:cs="TimesNewRoman"/>
          <w:sz w:val="24"/>
          <w:szCs w:val="24"/>
          <w:lang w:eastAsia="lt-LT"/>
        </w:rPr>
      </w:pPr>
      <w:r>
        <w:rPr>
          <w:rFonts w:ascii="TimesNewRoman" w:eastAsia="Times New Roman" w:hAnsi="TimesNewRoman" w:cs="TimesNewRoman"/>
          <w:sz w:val="24"/>
          <w:szCs w:val="24"/>
          <w:lang w:eastAsia="lt-LT"/>
        </w:rPr>
        <w:tab/>
      </w:r>
      <w:r w:rsidR="004133CD">
        <w:rPr>
          <w:rFonts w:ascii="TimesNewRoman" w:eastAsia="Times New Roman" w:hAnsi="TimesNewRoman" w:cs="TimesNewRoman"/>
          <w:sz w:val="24"/>
          <w:szCs w:val="24"/>
          <w:lang w:eastAsia="lt-LT"/>
        </w:rPr>
        <w:t>44</w:t>
      </w:r>
      <w:r w:rsidR="005A1D24" w:rsidRPr="00C95C29">
        <w:rPr>
          <w:rFonts w:ascii="TimesNewRoman" w:eastAsia="Times New Roman" w:hAnsi="TimesNewRoman" w:cs="TimesNewRoman"/>
          <w:sz w:val="24"/>
          <w:szCs w:val="24"/>
          <w:lang w:eastAsia="lt-LT"/>
        </w:rPr>
        <w:t>. Nuo perklausų, egzaminų, įskaitų moksleiviai gali būti atleidžiami dėl rimtų</w:t>
      </w:r>
      <w:r w:rsidR="00BD4D1E">
        <w:rPr>
          <w:rFonts w:ascii="TimesNewRoman" w:eastAsia="Times New Roman" w:hAnsi="TimesNewRoman" w:cs="TimesNewRoman"/>
          <w:sz w:val="24"/>
          <w:szCs w:val="24"/>
          <w:lang w:eastAsia="lt-LT"/>
        </w:rPr>
        <w:t xml:space="preserve"> priežasčių direktoriaus įsakymu</w:t>
      </w:r>
      <w:r w:rsidR="005A1D24" w:rsidRPr="00C95C29">
        <w:rPr>
          <w:rFonts w:ascii="TimesNewRoman" w:eastAsia="Times New Roman" w:hAnsi="TimesNewRoman" w:cs="TimesNewRoman"/>
          <w:sz w:val="24"/>
          <w:szCs w:val="24"/>
          <w:lang w:eastAsia="lt-LT"/>
        </w:rPr>
        <w:t>.</w:t>
      </w:r>
    </w:p>
    <w:p w:rsidR="005A1D24" w:rsidRPr="002108C8" w:rsidRDefault="0051551D" w:rsidP="00244A71">
      <w:pPr>
        <w:tabs>
          <w:tab w:val="left" w:pos="-57"/>
          <w:tab w:val="left" w:pos="1311"/>
          <w:tab w:val="left" w:pos="3240"/>
        </w:tabs>
        <w:spacing w:after="0"/>
        <w:jc w:val="both"/>
        <w:rPr>
          <w:rFonts w:ascii="TimesNewRoman" w:eastAsia="Times New Roman" w:hAnsi="TimesNewRoman" w:cs="TimesNew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4133CD">
        <w:rPr>
          <w:rFonts w:ascii="Times New Roman" w:eastAsia="Times New Roman" w:hAnsi="Times New Roman" w:cs="Times New Roman"/>
          <w:sz w:val="24"/>
          <w:szCs w:val="24"/>
          <w:lang w:eastAsia="lt-LT"/>
        </w:rPr>
        <w:t>45</w:t>
      </w:r>
      <w:r w:rsidR="005A1D24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5A1D24" w:rsidRPr="002108C8">
        <w:rPr>
          <w:rFonts w:ascii="TimesNewRoman" w:eastAsia="Times New Roman" w:hAnsi="TimesNewRoman" w:cs="TimesNewRoman"/>
          <w:sz w:val="24"/>
          <w:szCs w:val="24"/>
          <w:lang w:eastAsia="lt-LT"/>
        </w:rPr>
        <w:t xml:space="preserve">Mokinių kėlimas iš vienos programos į kitą vykdomas mokytojų tarybos sprendimu, atsižvelgiant į mokymosi </w:t>
      </w:r>
      <w:r>
        <w:rPr>
          <w:rFonts w:ascii="TimesNewRoman" w:eastAsia="Times New Roman" w:hAnsi="TimesNewRoman" w:cs="TimesNewRoman"/>
          <w:sz w:val="24"/>
          <w:szCs w:val="24"/>
          <w:lang w:eastAsia="lt-LT"/>
        </w:rPr>
        <w:t>rezultatus ir tėvų prašymus.</w:t>
      </w:r>
    </w:p>
    <w:p w:rsidR="00457AAB" w:rsidRDefault="0051551D" w:rsidP="00244A71">
      <w:pPr>
        <w:tabs>
          <w:tab w:val="left" w:pos="-57"/>
          <w:tab w:val="left" w:pos="1311"/>
          <w:tab w:val="left" w:pos="3240"/>
        </w:tabs>
        <w:spacing w:after="0"/>
        <w:jc w:val="both"/>
        <w:rPr>
          <w:rFonts w:ascii="TimesNewRoman" w:eastAsia="Times New Roman" w:hAnsi="TimesNewRoman" w:cs="TimesNewRoman"/>
          <w:sz w:val="24"/>
          <w:szCs w:val="24"/>
          <w:lang w:eastAsia="lt-LT"/>
        </w:rPr>
      </w:pPr>
      <w:r>
        <w:rPr>
          <w:rFonts w:ascii="TimesNewRoman" w:eastAsia="Times New Roman" w:hAnsi="TimesNewRoman" w:cs="TimesNewRoman"/>
          <w:sz w:val="24"/>
          <w:szCs w:val="24"/>
          <w:lang w:eastAsia="lt-LT"/>
        </w:rPr>
        <w:tab/>
      </w:r>
      <w:r w:rsidR="004E4BAA">
        <w:rPr>
          <w:rFonts w:ascii="TimesNewRoman" w:eastAsia="Times New Roman" w:hAnsi="TimesNewRoman" w:cs="TimesNewRoman"/>
          <w:sz w:val="24"/>
          <w:szCs w:val="24"/>
          <w:lang w:eastAsia="lt-LT"/>
        </w:rPr>
        <w:t>4</w:t>
      </w:r>
      <w:r w:rsidR="004133CD">
        <w:rPr>
          <w:rFonts w:ascii="TimesNewRoman" w:eastAsia="Times New Roman" w:hAnsi="TimesNewRoman" w:cs="TimesNewRoman"/>
          <w:sz w:val="24"/>
          <w:szCs w:val="24"/>
          <w:lang w:eastAsia="lt-LT"/>
        </w:rPr>
        <w:t>6</w:t>
      </w:r>
      <w:r w:rsidR="005A1D24" w:rsidRPr="002108C8">
        <w:rPr>
          <w:rFonts w:ascii="TimesNewRoman" w:eastAsia="Times New Roman" w:hAnsi="TimesNewRoman" w:cs="TimesNewRoman"/>
          <w:sz w:val="24"/>
          <w:szCs w:val="24"/>
          <w:lang w:eastAsia="lt-LT"/>
        </w:rPr>
        <w:t xml:space="preserve">. Visa mokinių veikla fiksuojama </w:t>
      </w:r>
      <w:r>
        <w:rPr>
          <w:rFonts w:ascii="TimesNewRoman" w:eastAsia="Times New Roman" w:hAnsi="TimesNewRoman" w:cs="TimesNewRoman"/>
          <w:sz w:val="24"/>
          <w:szCs w:val="24"/>
          <w:lang w:eastAsia="lt-LT"/>
        </w:rPr>
        <w:t xml:space="preserve">elektroniniame </w:t>
      </w:r>
      <w:r w:rsidRPr="002A64FE">
        <w:rPr>
          <w:rFonts w:ascii="TimesNewRoman" w:eastAsia="Times New Roman" w:hAnsi="TimesNewRoman" w:cs="TimesNewRoman"/>
          <w:sz w:val="24"/>
          <w:szCs w:val="24"/>
          <w:lang w:eastAsia="lt-LT"/>
        </w:rPr>
        <w:t>dienyne</w:t>
      </w:r>
      <w:r w:rsidR="002A64FE">
        <w:rPr>
          <w:rFonts w:ascii="TimesNewRoman" w:eastAsia="Times New Roman" w:hAnsi="TimesNewRoman" w:cs="TimesNewRoman"/>
          <w:sz w:val="24"/>
          <w:szCs w:val="24"/>
          <w:lang w:eastAsia="lt-LT"/>
        </w:rPr>
        <w:t>.</w:t>
      </w:r>
      <w:r w:rsidRPr="002A64FE">
        <w:rPr>
          <w:rFonts w:ascii="TimesNewRoman" w:eastAsia="Times New Roman" w:hAnsi="TimesNewRoman" w:cs="TimesNewRoman"/>
          <w:sz w:val="24"/>
          <w:szCs w:val="24"/>
          <w:lang w:eastAsia="lt-LT"/>
        </w:rPr>
        <w:t xml:space="preserve"> </w:t>
      </w:r>
    </w:p>
    <w:p w:rsidR="00F63702" w:rsidRPr="00EC7DC2" w:rsidRDefault="00F63702" w:rsidP="00244A71">
      <w:pPr>
        <w:tabs>
          <w:tab w:val="left" w:pos="-57"/>
          <w:tab w:val="left" w:pos="1311"/>
          <w:tab w:val="left" w:pos="3240"/>
        </w:tabs>
        <w:spacing w:after="0"/>
        <w:jc w:val="both"/>
        <w:rPr>
          <w:rFonts w:ascii="TimesNewRoman" w:eastAsia="Times New Roman" w:hAnsi="TimesNewRoman" w:cs="TimesNewRoman"/>
          <w:sz w:val="24"/>
          <w:szCs w:val="24"/>
          <w:lang w:eastAsia="lt-LT"/>
        </w:rPr>
      </w:pPr>
      <w:r>
        <w:rPr>
          <w:rFonts w:ascii="TimesNewRoman" w:eastAsia="Times New Roman" w:hAnsi="TimesNewRoman" w:cs="TimesNewRoman"/>
          <w:sz w:val="24"/>
          <w:szCs w:val="24"/>
          <w:lang w:eastAsia="lt-LT"/>
        </w:rPr>
        <w:tab/>
      </w:r>
      <w:r w:rsidR="004133CD" w:rsidRPr="00EC7DC2">
        <w:rPr>
          <w:rFonts w:ascii="TimesNewRoman" w:eastAsia="Times New Roman" w:hAnsi="TimesNewRoman" w:cs="TimesNewRoman"/>
          <w:sz w:val="24"/>
          <w:szCs w:val="24"/>
          <w:lang w:eastAsia="lt-LT"/>
        </w:rPr>
        <w:t>47</w:t>
      </w:r>
      <w:r w:rsidRPr="00EC7DC2">
        <w:rPr>
          <w:rFonts w:ascii="TimesNewRoman" w:eastAsia="Times New Roman" w:hAnsi="TimesNewRoman" w:cs="TimesNewRoman"/>
          <w:sz w:val="24"/>
          <w:szCs w:val="24"/>
          <w:lang w:eastAsia="lt-LT"/>
        </w:rPr>
        <w:t>. Programų individ</w:t>
      </w:r>
      <w:r w:rsidR="00EC7DC2">
        <w:rPr>
          <w:rFonts w:ascii="TimesNewRoman" w:eastAsia="Times New Roman" w:hAnsi="TimesNewRoman" w:cs="TimesNewRoman"/>
          <w:sz w:val="24"/>
          <w:szCs w:val="24"/>
          <w:lang w:eastAsia="lt-LT"/>
        </w:rPr>
        <w:t>ualizavimas ir diferencijavimas:</w:t>
      </w:r>
    </w:p>
    <w:p w:rsidR="00F63702" w:rsidRDefault="00F63702" w:rsidP="00244A71">
      <w:pPr>
        <w:tabs>
          <w:tab w:val="left" w:pos="-57"/>
          <w:tab w:val="left" w:pos="1311"/>
          <w:tab w:val="left" w:pos="3240"/>
        </w:tabs>
        <w:spacing w:after="0"/>
        <w:jc w:val="both"/>
        <w:rPr>
          <w:rFonts w:ascii="TimesNewRoman" w:eastAsia="Times New Roman" w:hAnsi="TimesNewRoman" w:cs="TimesNewRoman"/>
          <w:sz w:val="24"/>
          <w:szCs w:val="24"/>
          <w:lang w:eastAsia="lt-LT"/>
        </w:rPr>
      </w:pPr>
      <w:r>
        <w:rPr>
          <w:rFonts w:ascii="TimesNewRoman" w:eastAsia="Times New Roman" w:hAnsi="TimesNewRoman" w:cs="TimesNewRoman"/>
          <w:sz w:val="24"/>
          <w:szCs w:val="24"/>
          <w:lang w:eastAsia="lt-LT"/>
        </w:rPr>
        <w:tab/>
      </w:r>
      <w:r w:rsidR="004133CD">
        <w:rPr>
          <w:rFonts w:ascii="TimesNewRoman" w:eastAsia="Times New Roman" w:hAnsi="TimesNewRoman" w:cs="TimesNewRoman"/>
          <w:sz w:val="24"/>
          <w:szCs w:val="24"/>
          <w:lang w:eastAsia="lt-LT"/>
        </w:rPr>
        <w:t>47</w:t>
      </w:r>
      <w:r>
        <w:rPr>
          <w:rFonts w:ascii="TimesNewRoman" w:eastAsia="Times New Roman" w:hAnsi="TimesNewRoman" w:cs="TimesNewRoman"/>
          <w:sz w:val="24"/>
          <w:szCs w:val="24"/>
          <w:lang w:eastAsia="lt-LT"/>
        </w:rPr>
        <w:t>.1. Meninio ugdymo programos yra orientuotos į mokinį, jo pasiekimus ir mokymosi ypatumus, individualią gabumų raidą.</w:t>
      </w:r>
    </w:p>
    <w:p w:rsidR="00F63702" w:rsidRDefault="00F63702" w:rsidP="00244A71">
      <w:pPr>
        <w:tabs>
          <w:tab w:val="left" w:pos="-57"/>
          <w:tab w:val="left" w:pos="1311"/>
          <w:tab w:val="left" w:pos="3240"/>
        </w:tabs>
        <w:spacing w:after="0"/>
        <w:jc w:val="both"/>
        <w:rPr>
          <w:rFonts w:ascii="TimesNewRoman" w:eastAsia="Times New Roman" w:hAnsi="TimesNewRoman" w:cs="TimesNewRoman"/>
          <w:sz w:val="24"/>
          <w:szCs w:val="24"/>
          <w:lang w:eastAsia="lt-LT"/>
        </w:rPr>
      </w:pPr>
      <w:r>
        <w:rPr>
          <w:rFonts w:ascii="TimesNewRoman" w:eastAsia="Times New Roman" w:hAnsi="TimesNewRoman" w:cs="TimesNewRoman"/>
          <w:sz w:val="24"/>
          <w:szCs w:val="24"/>
          <w:lang w:eastAsia="lt-LT"/>
        </w:rPr>
        <w:tab/>
      </w:r>
      <w:r w:rsidR="004133CD">
        <w:rPr>
          <w:rFonts w:ascii="TimesNewRoman" w:eastAsia="Times New Roman" w:hAnsi="TimesNewRoman" w:cs="TimesNewRoman"/>
          <w:sz w:val="24"/>
          <w:szCs w:val="24"/>
          <w:lang w:eastAsia="lt-LT"/>
        </w:rPr>
        <w:t>47</w:t>
      </w:r>
      <w:r>
        <w:rPr>
          <w:rFonts w:ascii="TimesNewRoman" w:eastAsia="Times New Roman" w:hAnsi="TimesNewRoman" w:cs="TimesNewRoman"/>
          <w:sz w:val="24"/>
          <w:szCs w:val="24"/>
          <w:lang w:eastAsia="lt-LT"/>
        </w:rPr>
        <w:t>.2. Programos sudaro galimybę mokiniui, atsižvelgiant į jo poreikius, iš dalies pasirinkti programos turinį.</w:t>
      </w:r>
    </w:p>
    <w:p w:rsidR="00F63702" w:rsidRDefault="00F63702" w:rsidP="00244A71">
      <w:pPr>
        <w:tabs>
          <w:tab w:val="left" w:pos="-57"/>
          <w:tab w:val="left" w:pos="1311"/>
          <w:tab w:val="left" w:pos="3240"/>
        </w:tabs>
        <w:spacing w:after="0"/>
        <w:jc w:val="both"/>
        <w:rPr>
          <w:rFonts w:ascii="TimesNewRoman" w:eastAsia="Times New Roman" w:hAnsi="TimesNewRoman" w:cs="TimesNewRoman"/>
          <w:sz w:val="24"/>
          <w:szCs w:val="24"/>
          <w:lang w:eastAsia="lt-LT"/>
        </w:rPr>
      </w:pPr>
      <w:r>
        <w:rPr>
          <w:rFonts w:ascii="TimesNewRoman" w:eastAsia="Times New Roman" w:hAnsi="TimesNewRoman" w:cs="TimesNewRoman"/>
          <w:sz w:val="24"/>
          <w:szCs w:val="24"/>
          <w:lang w:eastAsia="lt-LT"/>
        </w:rPr>
        <w:tab/>
      </w:r>
      <w:r w:rsidR="004133CD">
        <w:rPr>
          <w:rFonts w:ascii="TimesNewRoman" w:eastAsia="Times New Roman" w:hAnsi="TimesNewRoman" w:cs="TimesNewRoman"/>
          <w:sz w:val="24"/>
          <w:szCs w:val="24"/>
          <w:lang w:eastAsia="lt-LT"/>
        </w:rPr>
        <w:t>48</w:t>
      </w:r>
      <w:r w:rsidR="00B244B4">
        <w:rPr>
          <w:rFonts w:ascii="TimesNewRoman" w:eastAsia="Times New Roman" w:hAnsi="TimesNewRoman" w:cs="TimesNewRoman"/>
          <w:sz w:val="24"/>
          <w:szCs w:val="24"/>
          <w:lang w:eastAsia="lt-LT"/>
        </w:rPr>
        <w:t>. Programą sudaro</w:t>
      </w:r>
      <w:r w:rsidR="00B244B4" w:rsidRPr="00B244B4">
        <w:rPr>
          <w:rFonts w:ascii="TimesNewRoman" w:eastAsia="Times New Roman" w:hAnsi="TimesNewRoman" w:cs="TimesNewRoman"/>
          <w:sz w:val="24"/>
          <w:szCs w:val="24"/>
          <w:lang w:eastAsia="lt-LT"/>
        </w:rPr>
        <w:t xml:space="preserve"> </w:t>
      </w:r>
      <w:r w:rsidR="00B244B4">
        <w:rPr>
          <w:rFonts w:ascii="TimesNewRoman" w:eastAsia="Times New Roman" w:hAnsi="TimesNewRoman" w:cs="TimesNewRoman"/>
          <w:sz w:val="24"/>
          <w:szCs w:val="24"/>
          <w:lang w:eastAsia="lt-LT"/>
        </w:rPr>
        <w:t>(Priedas Nr. 3)</w:t>
      </w:r>
      <w:r w:rsidR="00B244B4">
        <w:rPr>
          <w:rFonts w:ascii="TimesNewRoman" w:eastAsia="Times New Roman" w:hAnsi="TimesNewRoman" w:cs="TimesNewRoman"/>
          <w:sz w:val="24"/>
          <w:szCs w:val="24"/>
          <w:lang w:eastAsia="lt-LT"/>
        </w:rPr>
        <w:t>:</w:t>
      </w:r>
    </w:p>
    <w:p w:rsidR="00F63702" w:rsidRDefault="00F63702" w:rsidP="00244A71">
      <w:pPr>
        <w:tabs>
          <w:tab w:val="left" w:pos="-57"/>
          <w:tab w:val="left" w:pos="1311"/>
          <w:tab w:val="left" w:pos="3240"/>
        </w:tabs>
        <w:spacing w:after="0"/>
        <w:jc w:val="both"/>
        <w:rPr>
          <w:rFonts w:ascii="TimesNewRoman" w:eastAsia="Times New Roman" w:hAnsi="TimesNewRoman" w:cs="TimesNewRoman"/>
          <w:sz w:val="24"/>
          <w:szCs w:val="24"/>
          <w:lang w:eastAsia="lt-LT"/>
        </w:rPr>
      </w:pPr>
      <w:r>
        <w:rPr>
          <w:rFonts w:ascii="TimesNewRoman" w:eastAsia="Times New Roman" w:hAnsi="TimesNewRoman" w:cs="TimesNewRoman"/>
          <w:sz w:val="24"/>
          <w:szCs w:val="24"/>
          <w:lang w:eastAsia="lt-LT"/>
        </w:rPr>
        <w:tab/>
      </w:r>
      <w:r w:rsidR="004133CD">
        <w:rPr>
          <w:rFonts w:ascii="TimesNewRoman" w:eastAsia="Times New Roman" w:hAnsi="TimesNewRoman" w:cs="TimesNewRoman"/>
          <w:sz w:val="24"/>
          <w:szCs w:val="24"/>
          <w:lang w:eastAsia="lt-LT"/>
        </w:rPr>
        <w:t>48</w:t>
      </w:r>
      <w:r>
        <w:rPr>
          <w:rFonts w:ascii="TimesNewRoman" w:eastAsia="Times New Roman" w:hAnsi="TimesNewRoman" w:cs="TimesNewRoman"/>
          <w:sz w:val="24"/>
          <w:szCs w:val="24"/>
          <w:lang w:eastAsia="lt-LT"/>
        </w:rPr>
        <w:t>.1. privalomi branduolio dalykai;</w:t>
      </w:r>
    </w:p>
    <w:p w:rsidR="004133CD" w:rsidRPr="00D076B7" w:rsidRDefault="00F63702" w:rsidP="00D076B7">
      <w:pPr>
        <w:tabs>
          <w:tab w:val="left" w:pos="-57"/>
          <w:tab w:val="left" w:pos="1311"/>
          <w:tab w:val="left" w:pos="3240"/>
        </w:tabs>
        <w:spacing w:after="0"/>
        <w:jc w:val="both"/>
        <w:rPr>
          <w:rFonts w:ascii="TimesNewRoman" w:eastAsia="Times New Roman" w:hAnsi="TimesNewRoman" w:cs="TimesNewRoman"/>
          <w:sz w:val="24"/>
          <w:szCs w:val="24"/>
          <w:lang w:eastAsia="lt-LT"/>
        </w:rPr>
      </w:pPr>
      <w:r>
        <w:rPr>
          <w:rFonts w:ascii="TimesNewRoman" w:eastAsia="Times New Roman" w:hAnsi="TimesNewRoman" w:cs="TimesNewRoman"/>
          <w:sz w:val="24"/>
          <w:szCs w:val="24"/>
          <w:lang w:eastAsia="lt-LT"/>
        </w:rPr>
        <w:tab/>
      </w:r>
      <w:r w:rsidR="004133CD">
        <w:rPr>
          <w:rFonts w:ascii="TimesNewRoman" w:eastAsia="Times New Roman" w:hAnsi="TimesNewRoman" w:cs="TimesNewRoman"/>
          <w:sz w:val="24"/>
          <w:szCs w:val="24"/>
          <w:lang w:eastAsia="lt-LT"/>
        </w:rPr>
        <w:t>48</w:t>
      </w:r>
      <w:r>
        <w:rPr>
          <w:rFonts w:ascii="TimesNewRoman" w:eastAsia="Times New Roman" w:hAnsi="TimesNewRoman" w:cs="TimesNewRoman"/>
          <w:sz w:val="24"/>
          <w:szCs w:val="24"/>
          <w:lang w:eastAsia="lt-LT"/>
        </w:rPr>
        <w:t xml:space="preserve">.2. pasirenkamieji dalykai (neprivalomi) </w:t>
      </w:r>
    </w:p>
    <w:p w:rsidR="002414E9" w:rsidRDefault="00D80D14" w:rsidP="002414E9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VII SKYRIUS</w:t>
      </w:r>
    </w:p>
    <w:p w:rsidR="00511736" w:rsidRDefault="00511736" w:rsidP="002414E9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UGDYMO PROGRAMOS IR VALANDŲ PASKIRSTYMAS</w:t>
      </w:r>
    </w:p>
    <w:p w:rsidR="005A1D24" w:rsidRDefault="005A1D24" w:rsidP="002414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8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DAILĖS SKYRIAUS </w:t>
      </w:r>
      <w:r w:rsidR="0051173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PRADINIO IR PAGRINDINIO</w:t>
      </w:r>
      <w:r w:rsidR="00086661" w:rsidRPr="002108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11736">
        <w:rPr>
          <w:rFonts w:ascii="Times New Roman" w:eastAsia="Times New Roman" w:hAnsi="Times New Roman" w:cs="Times New Roman"/>
          <w:b/>
          <w:bCs/>
          <w:sz w:val="24"/>
          <w:szCs w:val="24"/>
        </w:rPr>
        <w:t>UGDYMO PROGRAMA</w:t>
      </w:r>
    </w:p>
    <w:p w:rsidR="002414E9" w:rsidRDefault="002414E9" w:rsidP="002414E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14"/>
        <w:gridCol w:w="1134"/>
        <w:gridCol w:w="1012"/>
        <w:gridCol w:w="1134"/>
        <w:gridCol w:w="850"/>
        <w:gridCol w:w="1134"/>
        <w:gridCol w:w="1276"/>
      </w:tblGrid>
      <w:tr w:rsidR="0087641C" w:rsidRPr="00033868" w:rsidTr="00D80D14">
        <w:trPr>
          <w:cantSplit/>
          <w:trHeight w:val="135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7641C" w:rsidRPr="00F63145" w:rsidRDefault="0087641C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F631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Dalykai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641C" w:rsidRPr="00F63145" w:rsidRDefault="0087641C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F631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Pradinis ugdymas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641C" w:rsidRPr="00F63145" w:rsidRDefault="0087641C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F631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Pagrindinis ugdymas</w:t>
            </w:r>
          </w:p>
        </w:tc>
      </w:tr>
      <w:tr w:rsidR="0087641C" w:rsidRPr="00033868" w:rsidTr="00D80D14">
        <w:trPr>
          <w:cantSplit/>
          <w:trHeight w:val="225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641C" w:rsidRPr="00DA7C21" w:rsidRDefault="0087641C" w:rsidP="00244A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41C" w:rsidRPr="00DA7C21" w:rsidRDefault="009742C0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F6314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klasė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41C" w:rsidRPr="00DA7C21" w:rsidRDefault="00F63145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 klasė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7641C" w:rsidRPr="00DA7C21" w:rsidRDefault="00F63145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 klasė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7641C" w:rsidRPr="00DA7C21" w:rsidRDefault="00F63145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 klasė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7641C" w:rsidRPr="00DA7C21" w:rsidRDefault="00F63145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 klasė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7641C" w:rsidRPr="00DA7C21" w:rsidRDefault="00F63145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 klasė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7641C" w:rsidRPr="00DA7C21" w:rsidRDefault="00F63145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 klasė</w:t>
            </w:r>
          </w:p>
        </w:tc>
      </w:tr>
      <w:tr w:rsidR="00DE53CC" w:rsidRPr="00033868" w:rsidTr="00F63145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CC" w:rsidRPr="00033868" w:rsidRDefault="00DE53CC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38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Tapyba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C" w:rsidRPr="00033868" w:rsidRDefault="00F63145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C" w:rsidRPr="00033868" w:rsidRDefault="00F63145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53CC" w:rsidRPr="00033868" w:rsidRDefault="00F63145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C" w:rsidRPr="00033868" w:rsidRDefault="00DE53CC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C" w:rsidRPr="00033868" w:rsidRDefault="00DE53CC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C" w:rsidRPr="00033868" w:rsidRDefault="00DE53CC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53CC" w:rsidRPr="00033868" w:rsidRDefault="00DE53CC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DE53CC" w:rsidRPr="00033868" w:rsidTr="00D80D14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C" w:rsidRPr="00033868" w:rsidRDefault="00DE53CC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38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Piešimas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C" w:rsidRPr="00033868" w:rsidRDefault="00F63145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C" w:rsidRPr="00033868" w:rsidRDefault="00F63145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53CC" w:rsidRPr="00033868" w:rsidRDefault="00F63145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C" w:rsidRPr="00033868" w:rsidRDefault="00DE53CC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C" w:rsidRPr="00033868" w:rsidRDefault="00DE53CC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C" w:rsidRPr="00033868" w:rsidRDefault="00DE53CC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53CC" w:rsidRPr="00033868" w:rsidRDefault="00DE53CC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DE53CC" w:rsidRPr="00033868" w:rsidTr="00F63145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CC" w:rsidRPr="00033868" w:rsidRDefault="00DE53CC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38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Kompozicija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C" w:rsidRPr="00033868" w:rsidRDefault="00F63145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C" w:rsidRPr="00033868" w:rsidRDefault="00F63145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53CC" w:rsidRPr="00033868" w:rsidRDefault="00F63145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C" w:rsidRPr="00033868" w:rsidRDefault="00DE53CC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38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C" w:rsidRPr="00033868" w:rsidRDefault="00DE53CC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38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C" w:rsidRPr="00033868" w:rsidRDefault="00DE53CC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38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53CC" w:rsidRPr="00033868" w:rsidRDefault="00DE53CC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38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DE53CC" w:rsidRPr="00033868" w:rsidTr="00D80D14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C" w:rsidRPr="00033868" w:rsidRDefault="00DE53CC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38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Skulptūra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C" w:rsidRPr="00033868" w:rsidRDefault="00F63145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C" w:rsidRPr="00033868" w:rsidRDefault="00F63145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53CC" w:rsidRPr="00033868" w:rsidRDefault="00F63145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C" w:rsidRPr="00033868" w:rsidRDefault="00DE53CC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38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C" w:rsidRPr="00033868" w:rsidRDefault="00DE53CC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38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C" w:rsidRPr="00033868" w:rsidRDefault="00DE53CC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38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53CC" w:rsidRPr="00033868" w:rsidRDefault="00DE53CC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38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DE53CC" w:rsidRPr="00033868" w:rsidTr="00F63145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CC" w:rsidRPr="00033868" w:rsidRDefault="00DE53CC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38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Dailėtyra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C" w:rsidRPr="00033868" w:rsidRDefault="00F63145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C" w:rsidRPr="00033868" w:rsidRDefault="00F63145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53CC" w:rsidRPr="00033868" w:rsidRDefault="00F63145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C" w:rsidRPr="00033868" w:rsidRDefault="00DE53CC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38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C" w:rsidRPr="00033868" w:rsidRDefault="00DE53CC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38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CC" w:rsidRPr="00033868" w:rsidRDefault="00DE53CC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38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53CC" w:rsidRPr="00033868" w:rsidRDefault="00DE53CC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38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DE53CC" w:rsidRPr="00033868" w:rsidTr="00D80D14">
        <w:trPr>
          <w:trHeight w:val="249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C" w:rsidRPr="00033868" w:rsidRDefault="00DE53CC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38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Spalvinė raiška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C" w:rsidRPr="00033868" w:rsidRDefault="00DE53CC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38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C" w:rsidRPr="00033868" w:rsidRDefault="00DE53CC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38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53CC" w:rsidRPr="00033868" w:rsidRDefault="00DE53CC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C" w:rsidRPr="00033868" w:rsidRDefault="00F63145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C" w:rsidRPr="00033868" w:rsidRDefault="00F63145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C" w:rsidRPr="00033868" w:rsidRDefault="00F63145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53CC" w:rsidRPr="00033868" w:rsidRDefault="00F63145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</w:tr>
      <w:tr w:rsidR="00DE53CC" w:rsidRPr="00033868" w:rsidTr="00D80D14">
        <w:trPr>
          <w:trHeight w:val="249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C" w:rsidRPr="00033868" w:rsidRDefault="00DE53CC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38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Grafinė raiška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53CC" w:rsidRPr="00033868" w:rsidRDefault="00DE53CC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38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C" w:rsidRPr="00033868" w:rsidRDefault="00DE53CC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38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53CC" w:rsidRPr="00033868" w:rsidRDefault="00DE53CC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C" w:rsidRPr="00033868" w:rsidRDefault="00F63145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C" w:rsidRPr="00033868" w:rsidRDefault="00F63145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C" w:rsidRPr="00033868" w:rsidRDefault="00F63145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53CC" w:rsidRPr="00033868" w:rsidRDefault="00F63145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</w:tr>
      <w:tr w:rsidR="00DE53CC" w:rsidRPr="00033868" w:rsidTr="00D80D14">
        <w:trPr>
          <w:trHeight w:val="249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C" w:rsidRPr="00033868" w:rsidRDefault="00DE53CC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38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Erdvinė raiška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53CC" w:rsidRPr="00033868" w:rsidRDefault="00DE53CC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38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C" w:rsidRPr="00033868" w:rsidRDefault="00DE53CC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38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53CC" w:rsidRPr="00033868" w:rsidRDefault="00DE53CC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C" w:rsidRPr="00033868" w:rsidRDefault="00F63145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C" w:rsidRPr="00033868" w:rsidRDefault="00F63145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C" w:rsidRPr="00033868" w:rsidRDefault="00F63145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53CC" w:rsidRPr="00033868" w:rsidRDefault="00F63145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</w:tr>
      <w:tr w:rsidR="00DE53CC" w:rsidRPr="00033868" w:rsidTr="00D80D14">
        <w:trPr>
          <w:trHeight w:val="249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C" w:rsidRPr="00457434" w:rsidRDefault="00DE53CC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74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Dailės pažinimas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53CC" w:rsidRPr="00457434" w:rsidRDefault="00DE53CC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74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C" w:rsidRPr="00457434" w:rsidRDefault="00DE53CC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74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53CC" w:rsidRPr="00457434" w:rsidRDefault="00DE53CC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C" w:rsidRPr="00033868" w:rsidRDefault="00F63145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C" w:rsidRPr="00033868" w:rsidRDefault="00F63145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C" w:rsidRPr="00033868" w:rsidRDefault="00F63145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53CC" w:rsidRPr="00033868" w:rsidRDefault="00F63145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</w:tr>
      <w:tr w:rsidR="00DE53CC" w:rsidRPr="00033868" w:rsidTr="00D80D14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53CC" w:rsidRPr="00457434" w:rsidRDefault="00DE53CC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74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Val. sk. mokiniui 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53CC" w:rsidRPr="00957619" w:rsidRDefault="00DE53CC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57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53CC" w:rsidRPr="00957619" w:rsidRDefault="00DE53CC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57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53CC" w:rsidRPr="00957619" w:rsidRDefault="00DE53CC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57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53CC" w:rsidRPr="00957619" w:rsidRDefault="00DE53CC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57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53CC" w:rsidRPr="00957619" w:rsidRDefault="00DE53CC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57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53CC" w:rsidRPr="00957619" w:rsidRDefault="00DE53CC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57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53CC" w:rsidRPr="00957619" w:rsidRDefault="00DE53CC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57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9</w:t>
            </w:r>
          </w:p>
        </w:tc>
      </w:tr>
    </w:tbl>
    <w:p w:rsidR="002E1D98" w:rsidRDefault="002E1D98" w:rsidP="00010A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A1D24" w:rsidRPr="002108C8" w:rsidRDefault="005A1D24" w:rsidP="00082997">
      <w:pPr>
        <w:spacing w:after="0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Pastabos</w:t>
      </w:r>
      <w:r w:rsidR="00352A9E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5A1D24" w:rsidRPr="00FF2FE6" w:rsidRDefault="005A1D24" w:rsidP="00244A71">
      <w:pPr>
        <w:pStyle w:val="Sraopastraipa"/>
        <w:numPr>
          <w:ilvl w:val="0"/>
          <w:numId w:val="1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81E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Dailės pradinio ir pagrindinio ugdymo pamokos vyksta grupėmis. Minimalus mokinių </w:t>
      </w:r>
      <w:r w:rsidRPr="00FF2FE6">
        <w:rPr>
          <w:rFonts w:ascii="Times New Roman" w:eastAsia="Times New Roman" w:hAnsi="Times New Roman" w:cs="Times New Roman"/>
          <w:sz w:val="24"/>
          <w:szCs w:val="24"/>
          <w:lang w:eastAsia="lt-LT"/>
        </w:rPr>
        <w:t>skaič</w:t>
      </w:r>
      <w:r w:rsidR="00FF2FE6">
        <w:rPr>
          <w:rFonts w:ascii="Times New Roman" w:eastAsia="Times New Roman" w:hAnsi="Times New Roman" w:cs="Times New Roman"/>
          <w:sz w:val="24"/>
          <w:szCs w:val="24"/>
          <w:lang w:eastAsia="lt-LT"/>
        </w:rPr>
        <w:t>ius grupėje – 5, maksimalus – 12</w:t>
      </w:r>
      <w:r w:rsidRPr="00FF2FE6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DE53CC" w:rsidRDefault="00DE53CC" w:rsidP="00244A71">
      <w:pPr>
        <w:pStyle w:val="Sraopastraipa"/>
        <w:numPr>
          <w:ilvl w:val="0"/>
          <w:numId w:val="1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Dailės pradinio</w:t>
      </w:r>
      <w:r w:rsidR="000F65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ugdymo</w:t>
      </w:r>
      <w:r w:rsidR="005B582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1–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 klasi</w:t>
      </w:r>
      <w:r w:rsidR="000F65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ų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mokinių ugdymas vyksta kiekvienam dalykui skiriant nustatytą savaitinių valandų skaičių.</w:t>
      </w:r>
    </w:p>
    <w:p w:rsidR="00DE53CC" w:rsidRDefault="005B5821" w:rsidP="00244A71">
      <w:pPr>
        <w:pStyle w:val="Sraopastraipa"/>
        <w:numPr>
          <w:ilvl w:val="0"/>
          <w:numId w:val="1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Dailės pagrindinio ugdymo 4–</w:t>
      </w:r>
      <w:r w:rsidR="000F65F8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DE53C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klasių mokinių ugdymas vyksta dalykams (tapybai, piešimui, kompozicijai</w:t>
      </w:r>
      <w:r w:rsidR="00457AAB">
        <w:rPr>
          <w:rFonts w:ascii="Times New Roman" w:eastAsia="Times New Roman" w:hAnsi="Times New Roman" w:cs="Times New Roman"/>
          <w:sz w:val="24"/>
          <w:szCs w:val="24"/>
          <w:lang w:eastAsia="lt-LT"/>
        </w:rPr>
        <w:t>, skulptūrai</w:t>
      </w:r>
      <w:r w:rsidR="00DE53CC">
        <w:rPr>
          <w:rFonts w:ascii="Times New Roman" w:eastAsia="Times New Roman" w:hAnsi="Times New Roman" w:cs="Times New Roman"/>
          <w:sz w:val="24"/>
          <w:szCs w:val="24"/>
          <w:lang w:eastAsia="lt-LT"/>
        </w:rPr>
        <w:t>) skiriant po du mėnesius, dailėtyrai – 1 mėnesį ugdomosios veiklos.</w:t>
      </w:r>
    </w:p>
    <w:p w:rsidR="00F93C6F" w:rsidRPr="00F93C6F" w:rsidRDefault="00F93C6F" w:rsidP="00244A71">
      <w:pPr>
        <w:pStyle w:val="Sraopastraip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3C6F">
        <w:rPr>
          <w:rFonts w:ascii="Times New Roman" w:eastAsia="Times New Roman" w:hAnsi="Times New Roman" w:cs="Times New Roman"/>
          <w:sz w:val="24"/>
          <w:szCs w:val="24"/>
          <w:lang w:eastAsia="lt-LT"/>
        </w:rPr>
        <w:t>Dailės pagrindinio ugdymo 7 klasės mokinių ugdymas vyksta dalykams (tapybai, piešimui, kompozici</w:t>
      </w:r>
      <w:r w:rsidR="00F63145">
        <w:rPr>
          <w:rFonts w:ascii="Times New Roman" w:eastAsia="Times New Roman" w:hAnsi="Times New Roman" w:cs="Times New Roman"/>
          <w:sz w:val="24"/>
          <w:szCs w:val="24"/>
          <w:lang w:eastAsia="lt-LT"/>
        </w:rPr>
        <w:t>jai, skulptūrai) skiriant po 2 savaitines val., dailėtyrai – 1 savaitinė</w:t>
      </w:r>
      <w:r w:rsidRPr="00F93C6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val.</w:t>
      </w:r>
      <w:r w:rsidR="00352A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2C1B0D" w:rsidRPr="00352A9E" w:rsidRDefault="00EF531E" w:rsidP="00244A71">
      <w:pPr>
        <w:pStyle w:val="Sraopastraipa"/>
        <w:numPr>
          <w:ilvl w:val="0"/>
          <w:numId w:val="1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Ba</w:t>
      </w:r>
      <w:r w:rsidR="00DE53CC">
        <w:rPr>
          <w:rFonts w:ascii="Times New Roman" w:eastAsia="Times New Roman" w:hAnsi="Times New Roman" w:cs="Times New Roman"/>
          <w:sz w:val="24"/>
          <w:szCs w:val="24"/>
          <w:lang w:eastAsia="lt-LT"/>
        </w:rPr>
        <w:t>igus dalyko programą vyksta</w:t>
      </w:r>
      <w:r w:rsidR="005A1D24" w:rsidRPr="00081E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akademiniai atsiskaitymai (darbų peržiūros).</w:t>
      </w:r>
    </w:p>
    <w:p w:rsidR="00006476" w:rsidRDefault="005A1D24" w:rsidP="00D41751">
      <w:pPr>
        <w:pStyle w:val="Sraopastraipa"/>
        <w:numPr>
          <w:ilvl w:val="0"/>
          <w:numId w:val="1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57434">
        <w:rPr>
          <w:rFonts w:ascii="Times New Roman" w:eastAsia="Times New Roman" w:hAnsi="Times New Roman" w:cs="Times New Roman"/>
          <w:sz w:val="24"/>
          <w:szCs w:val="24"/>
          <w:lang w:eastAsia="lt-LT"/>
        </w:rPr>
        <w:t>Nuo ko</w:t>
      </w:r>
      <w:r w:rsidR="0087641C">
        <w:rPr>
          <w:rFonts w:ascii="Times New Roman" w:eastAsia="Times New Roman" w:hAnsi="Times New Roman" w:cs="Times New Roman"/>
          <w:sz w:val="24"/>
          <w:szCs w:val="24"/>
          <w:lang w:eastAsia="lt-LT"/>
        </w:rPr>
        <w:t>vo 1 dienos pagrindinio ugdymo 7</w:t>
      </w:r>
      <w:r w:rsidRPr="004574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klasės mokiniai atlieka baigiamąjį kūrybinį d</w:t>
      </w:r>
      <w:r w:rsidR="005B582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arbą, pagal pasirinktą dalyką. </w:t>
      </w:r>
      <w:r w:rsidRPr="004574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Mokinių </w:t>
      </w:r>
      <w:r w:rsidRPr="00081E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darbai vertinami </w:t>
      </w:r>
      <w:r w:rsidR="00392292" w:rsidRPr="00081E5B">
        <w:rPr>
          <w:rFonts w:ascii="Times New Roman" w:eastAsia="Times New Roman" w:hAnsi="Times New Roman" w:cs="Times New Roman"/>
          <w:sz w:val="24"/>
          <w:szCs w:val="24"/>
          <w:lang w:eastAsia="lt-LT"/>
        </w:rPr>
        <w:t>dešimties balų sistemoje</w:t>
      </w:r>
      <w:r w:rsidR="0039229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pagal direktoriaus patvirtintus baigiamojo darbo vertinimo kriterijus.</w:t>
      </w:r>
    </w:p>
    <w:p w:rsidR="00D41751" w:rsidRDefault="00D41751" w:rsidP="002029EA">
      <w:pPr>
        <w:pStyle w:val="Sraopastraipa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7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1–3 metų dailės išplėstinio ugdymo programa skirta </w:t>
      </w:r>
      <w:r w:rsidRPr="00D41751">
        <w:rPr>
          <w:rFonts w:ascii="Times New Roman" w:eastAsia="Calibri" w:hAnsi="Times New Roman" w:cs="Times New Roman"/>
          <w:sz w:val="24"/>
          <w:szCs w:val="24"/>
        </w:rPr>
        <w:t>baigusiems pagrindinio dailės ugdymo programą, skirta lavinti mokinių bendrąsias kompetencijas gilinant ir įtvirtinant dailinius gebėjimus. Formuoti dailės raišką socialinėje kultūrinėje aplinkoje. Padėti mokiniui pasiruošti dailės krypties studijoms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29EA" w:rsidRPr="004133CD" w:rsidRDefault="00D41751" w:rsidP="004133CD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7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1–3 metų dailės mėgėjų ugdymo programa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skirta </w:t>
      </w:r>
      <w:r w:rsidRPr="00D4175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okiniams</w:t>
      </w:r>
      <w:r w:rsidRPr="00D41751">
        <w:rPr>
          <w:rFonts w:ascii="Times New Roman" w:hAnsi="Times New Roman" w:cs="Times New Roman"/>
          <w:sz w:val="24"/>
          <w:szCs w:val="24"/>
        </w:rPr>
        <w:t xml:space="preserve"> nuo 15 m., kurie nesimokė pradinio ir pagrindinio dailės ugdymo programų. Taikoma mažesnės apimties alternatyvi program</w:t>
      </w:r>
      <w:r>
        <w:rPr>
          <w:rFonts w:ascii="Times New Roman" w:hAnsi="Times New Roman" w:cs="Times New Roman"/>
          <w:sz w:val="24"/>
          <w:szCs w:val="24"/>
        </w:rPr>
        <w:t>a pagrindinio ugdymo programai, lavinanti</w:t>
      </w:r>
      <w:r w:rsidRPr="00D41751">
        <w:rPr>
          <w:rFonts w:ascii="Times New Roman" w:eastAsia="Calibri" w:hAnsi="Times New Roman" w:cs="Times New Roman"/>
          <w:sz w:val="24"/>
          <w:szCs w:val="24"/>
        </w:rPr>
        <w:t xml:space="preserve"> mokinių bendrąsias kompetencijas gilinant ir įtvirtinant dailinius gebėjimus. </w:t>
      </w:r>
      <w:r w:rsidR="002029EA">
        <w:rPr>
          <w:rFonts w:ascii="Times New Roman" w:eastAsia="Calibri" w:hAnsi="Times New Roman" w:cs="Times New Roman"/>
          <w:sz w:val="24"/>
          <w:szCs w:val="24"/>
        </w:rPr>
        <w:t>Formuojanti</w:t>
      </w:r>
      <w:r w:rsidRPr="00D41751">
        <w:rPr>
          <w:rFonts w:ascii="Times New Roman" w:eastAsia="Calibri" w:hAnsi="Times New Roman" w:cs="Times New Roman"/>
          <w:sz w:val="24"/>
          <w:szCs w:val="24"/>
        </w:rPr>
        <w:t xml:space="preserve"> dailės raišką socialinėje kultūrinėje aplinkoje.</w:t>
      </w:r>
    </w:p>
    <w:p w:rsidR="00D80D14" w:rsidRDefault="00D80D14" w:rsidP="000064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VIII SKYRIUS</w:t>
      </w:r>
    </w:p>
    <w:p w:rsidR="007F759F" w:rsidRDefault="00511736" w:rsidP="00A250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ANKSTYVOJO</w:t>
      </w:r>
      <w:r w:rsidR="007F759F" w:rsidRPr="00244A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NEFORMALIOJO</w:t>
      </w:r>
      <w:r w:rsidRPr="00244A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MENINIO</w:t>
      </w:r>
      <w:r w:rsidR="00D80D14" w:rsidRPr="00244A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UGDYMO PROGRAMA</w:t>
      </w:r>
    </w:p>
    <w:p w:rsidR="002414E9" w:rsidRPr="002414E9" w:rsidRDefault="002414E9" w:rsidP="00A250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077"/>
        <w:gridCol w:w="2695"/>
        <w:gridCol w:w="2975"/>
      </w:tblGrid>
      <w:tr w:rsidR="009742C0" w:rsidRPr="00DA60E2" w:rsidTr="002029EA">
        <w:trPr>
          <w:trHeight w:val="396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2C0" w:rsidRPr="009742C0" w:rsidRDefault="009742C0" w:rsidP="00244A71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2C0">
              <w:rPr>
                <w:rFonts w:ascii="Times New Roman" w:hAnsi="Times New Roman" w:cs="Times New Roman"/>
                <w:b/>
                <w:sz w:val="24"/>
                <w:szCs w:val="24"/>
              </w:rPr>
              <w:t>Ugdymo trukmė metais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2C0" w:rsidRPr="009742C0" w:rsidRDefault="009742C0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2C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2C0" w:rsidRPr="009742C0" w:rsidRDefault="009742C0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2C0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9742C0" w:rsidRPr="00DA60E2" w:rsidTr="002029EA">
        <w:trPr>
          <w:trHeight w:val="36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2C0" w:rsidRPr="009742C0" w:rsidRDefault="009742C0" w:rsidP="00244A71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2C0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9742C0" w:rsidRPr="009742C0" w:rsidRDefault="009742C0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Savaitinių valandų skaičius</w:t>
            </w:r>
          </w:p>
        </w:tc>
      </w:tr>
      <w:tr w:rsidR="00B57FC1" w:rsidRPr="00DA60E2" w:rsidTr="002029EA">
        <w:trPr>
          <w:trHeight w:val="36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FC1" w:rsidRPr="00B57FC1" w:rsidRDefault="00B57FC1" w:rsidP="00244A7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FC1">
              <w:rPr>
                <w:rFonts w:ascii="Times New Roman" w:hAnsi="Times New Roman" w:cs="Times New Roman"/>
                <w:sz w:val="24"/>
                <w:szCs w:val="24"/>
              </w:rPr>
              <w:t xml:space="preserve">Dailės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pažinimas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57FC1" w:rsidRPr="00B57FC1" w:rsidRDefault="00CB4F5F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57FC1" w:rsidRPr="00B57FC1" w:rsidRDefault="00CB4F5F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2C0" w:rsidRPr="00DA60E2" w:rsidTr="002029EA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2C0" w:rsidRPr="00DA60E2" w:rsidRDefault="009742C0" w:rsidP="00244A7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Muzikos rašto pažinimas ir </w:t>
            </w:r>
            <w:r w:rsidR="008D0EB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ainavimas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2C0" w:rsidRPr="00DA60E2" w:rsidRDefault="00CB4F5F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2C0" w:rsidRPr="00DA60E2" w:rsidRDefault="00CB4F5F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06476" w:rsidRDefault="00006476" w:rsidP="00082997">
      <w:pPr>
        <w:ind w:firstLine="1146"/>
        <w:contextualSpacing/>
        <w:rPr>
          <w:rFonts w:ascii="Times New Roman" w:hAnsi="Times New Roman" w:cs="Times New Roman"/>
          <w:sz w:val="24"/>
          <w:szCs w:val="24"/>
        </w:rPr>
      </w:pPr>
    </w:p>
    <w:p w:rsidR="00244A71" w:rsidRPr="00B244B4" w:rsidRDefault="00244A71" w:rsidP="00B244B4">
      <w:pPr>
        <w:pStyle w:val="Betarp"/>
        <w:ind w:firstLine="720"/>
        <w:rPr>
          <w:rFonts w:ascii="Times New Roman" w:hAnsi="Times New Roman" w:cs="Times New Roman"/>
          <w:sz w:val="24"/>
          <w:szCs w:val="24"/>
        </w:rPr>
      </w:pPr>
      <w:r w:rsidRPr="00B244B4">
        <w:rPr>
          <w:rFonts w:ascii="Times New Roman" w:hAnsi="Times New Roman" w:cs="Times New Roman"/>
          <w:sz w:val="24"/>
          <w:szCs w:val="24"/>
        </w:rPr>
        <w:t>Pastabos:</w:t>
      </w:r>
    </w:p>
    <w:p w:rsidR="00244A71" w:rsidRPr="00B244B4" w:rsidRDefault="00244A71" w:rsidP="00B244B4">
      <w:pPr>
        <w:pStyle w:val="Betarp"/>
        <w:numPr>
          <w:ilvl w:val="0"/>
          <w:numId w:val="25"/>
        </w:numPr>
        <w:spacing w:line="276" w:lineRule="auto"/>
        <w:rPr>
          <w:rFonts w:ascii="Times New Roman" w:hAnsi="Times New Roman" w:cs="Times New Roman"/>
        </w:rPr>
      </w:pPr>
      <w:r w:rsidRPr="00B244B4">
        <w:rPr>
          <w:rFonts w:ascii="Times New Roman" w:hAnsi="Times New Roman" w:cs="Times New Roman"/>
          <w:sz w:val="24"/>
          <w:szCs w:val="24"/>
        </w:rPr>
        <w:t>Ankstyvojo meninio ugdymo</w:t>
      </w:r>
      <w:r w:rsidRPr="00B244B4">
        <w:rPr>
          <w:rFonts w:ascii="Times New Roman" w:hAnsi="Times New Roman" w:cs="Times New Roman"/>
        </w:rPr>
        <w:t xml:space="preserve"> vieno</w:t>
      </w:r>
      <w:r w:rsidR="00B244B4">
        <w:rPr>
          <w:rFonts w:ascii="Times New Roman" w:hAnsi="Times New Roman" w:cs="Times New Roman"/>
        </w:rPr>
        <w:t xml:space="preserve"> užsiėmimų trukmė – 30 minučių.</w:t>
      </w:r>
    </w:p>
    <w:p w:rsidR="002029EA" w:rsidRPr="00B244B4" w:rsidRDefault="00244A71" w:rsidP="00B244B4">
      <w:pPr>
        <w:pStyle w:val="Sraopastraip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4B4">
        <w:rPr>
          <w:rFonts w:ascii="Times New Roman" w:hAnsi="Times New Roman" w:cs="Times New Roman"/>
          <w:sz w:val="24"/>
          <w:szCs w:val="24"/>
        </w:rPr>
        <w:t>Minimalus mokinių skaičius grupėje – 5, maksimalus – 10.</w:t>
      </w:r>
    </w:p>
    <w:p w:rsidR="002414E9" w:rsidRDefault="00511736" w:rsidP="00A250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PARENGIAMOJO</w:t>
      </w:r>
      <w:r w:rsidR="002414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NEFORMALIOJO MUZIKINIO UGDYMO PROGRAMA</w:t>
      </w:r>
    </w:p>
    <w:p w:rsidR="00A2500B" w:rsidRPr="002414E9" w:rsidRDefault="00A2500B" w:rsidP="00A250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077"/>
        <w:gridCol w:w="5670"/>
      </w:tblGrid>
      <w:tr w:rsidR="008D0EB8" w:rsidRPr="00DA60E2" w:rsidTr="002029EA">
        <w:trPr>
          <w:trHeight w:val="513"/>
        </w:trPr>
        <w:tc>
          <w:tcPr>
            <w:tcW w:w="40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D0EB8" w:rsidRPr="009742C0" w:rsidRDefault="008D0EB8" w:rsidP="00244A71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2C0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EB8" w:rsidRPr="009742C0" w:rsidRDefault="008D0EB8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Savaitinių valandų skaičius</w:t>
            </w:r>
          </w:p>
        </w:tc>
      </w:tr>
      <w:tr w:rsidR="008D0EB8" w:rsidRPr="00DA60E2" w:rsidTr="002029EA">
        <w:tc>
          <w:tcPr>
            <w:tcW w:w="407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8D0EB8" w:rsidRPr="00DA60E2" w:rsidRDefault="008D0EB8" w:rsidP="00244A7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instrumento</w:t>
            </w:r>
            <w:r w:rsidR="00344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DC2" w:rsidRPr="00EC7DC2">
              <w:rPr>
                <w:rFonts w:ascii="Times New Roman" w:hAnsi="Times New Roman" w:cs="Times New Roman"/>
                <w:sz w:val="24"/>
                <w:szCs w:val="24"/>
              </w:rPr>
              <w:t>ir chorinio dainavimo</w:t>
            </w:r>
            <w:r w:rsidRPr="00EC7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pažinimas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0EB8" w:rsidRPr="00DA60E2" w:rsidRDefault="008D0EB8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EB8" w:rsidRPr="00DA60E2" w:rsidTr="002029EA">
        <w:tc>
          <w:tcPr>
            <w:tcW w:w="407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D0EB8" w:rsidRDefault="00CC2CA2" w:rsidP="00244A7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Choras (</w:t>
            </w:r>
            <w:r w:rsidR="00B244B4">
              <w:rPr>
                <w:rFonts w:ascii="Times New Roman" w:hAnsi="Times New Roman" w:cs="Times New Roman"/>
                <w:sz w:val="24"/>
                <w:szCs w:val="24"/>
              </w:rPr>
              <w:t>Jaunučių</w:t>
            </w:r>
            <w:r w:rsidR="000B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354">
              <w:rPr>
                <w:rFonts w:ascii="Times New Roman" w:hAnsi="Times New Roman" w:cs="Times New Roman"/>
                <w:sz w:val="24"/>
                <w:szCs w:val="24"/>
              </w:rPr>
              <w:t xml:space="preserve">choro </w:t>
            </w:r>
            <w:r w:rsidR="00B244B4">
              <w:rPr>
                <w:rFonts w:ascii="Times New Roman" w:hAnsi="Times New Roman" w:cs="Times New Roman"/>
                <w:sz w:val="24"/>
                <w:szCs w:val="24"/>
              </w:rPr>
              <w:t xml:space="preserve">I-II </w:t>
            </w:r>
            <w:r w:rsidR="00261354">
              <w:rPr>
                <w:rFonts w:ascii="Times New Roman" w:hAnsi="Times New Roman" w:cs="Times New Roman"/>
                <w:sz w:val="24"/>
                <w:szCs w:val="24"/>
              </w:rPr>
              <w:t>grupė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76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EB8" w:rsidRDefault="008D0EB8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EB8" w:rsidRPr="00DA60E2" w:rsidTr="002029EA">
        <w:tc>
          <w:tcPr>
            <w:tcW w:w="40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D0EB8" w:rsidRPr="008D0EB8" w:rsidRDefault="008D0EB8" w:rsidP="00244A71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Maksimalus valandų skaičius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EB8" w:rsidRPr="008D0EB8" w:rsidRDefault="008D0EB8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9742C0" w:rsidRDefault="009742C0" w:rsidP="00A2500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14E9" w:rsidRDefault="00637FCD" w:rsidP="00A250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FORMALIOJO</w:t>
      </w:r>
      <w:r w:rsidRPr="00244A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PRADINIO MUZIKINIO</w:t>
      </w:r>
      <w:r w:rsidR="00955CDF" w:rsidRPr="00244A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UGDYMO PROGRAMA</w:t>
      </w:r>
    </w:p>
    <w:p w:rsidR="00A2500B" w:rsidRPr="002414E9" w:rsidRDefault="00A2500B" w:rsidP="00A250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747" w:type="dxa"/>
        <w:tblLook w:val="04A0" w:firstRow="1" w:lastRow="0" w:firstColumn="1" w:lastColumn="0" w:noHBand="0" w:noVBand="1"/>
      </w:tblPr>
      <w:tblGrid>
        <w:gridCol w:w="3507"/>
        <w:gridCol w:w="1421"/>
        <w:gridCol w:w="1701"/>
        <w:gridCol w:w="1559"/>
        <w:gridCol w:w="1559"/>
      </w:tblGrid>
      <w:tr w:rsidR="003F1BA9" w:rsidRPr="00DA60E2" w:rsidTr="002029EA">
        <w:trPr>
          <w:trHeight w:val="384"/>
        </w:trPr>
        <w:tc>
          <w:tcPr>
            <w:tcW w:w="3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F1BA9" w:rsidRPr="008D0EB8" w:rsidRDefault="003F1BA9" w:rsidP="00244A71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Ugdymo trukmė (klasė)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F1BA9" w:rsidRPr="008A7B19" w:rsidRDefault="003F1BA9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E2">
              <w:rPr>
                <w:rFonts w:ascii="Times New Roman" w:hAnsi="Times New Roman" w:cs="Times New Roman"/>
                <w:sz w:val="24"/>
                <w:szCs w:val="24"/>
              </w:rPr>
              <w:t>1 klasė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BA9" w:rsidRPr="00DA60E2" w:rsidRDefault="003F1BA9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E2">
              <w:rPr>
                <w:rFonts w:ascii="Times New Roman" w:hAnsi="Times New Roman" w:cs="Times New Roman"/>
                <w:sz w:val="24"/>
                <w:szCs w:val="24"/>
              </w:rPr>
              <w:t>2 klasė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F1BA9" w:rsidRPr="00DA60E2" w:rsidRDefault="003F1BA9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E2">
              <w:rPr>
                <w:rFonts w:ascii="Times New Roman" w:hAnsi="Times New Roman" w:cs="Times New Roman"/>
                <w:sz w:val="24"/>
                <w:szCs w:val="24"/>
              </w:rPr>
              <w:t>3 klasė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F1BA9" w:rsidRPr="00DA60E2" w:rsidRDefault="003F1BA9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klasė</w:t>
            </w:r>
          </w:p>
        </w:tc>
      </w:tr>
      <w:tr w:rsidR="00D914D4" w:rsidRPr="00DA60E2" w:rsidTr="002029EA">
        <w:trPr>
          <w:trHeight w:val="212"/>
        </w:trPr>
        <w:tc>
          <w:tcPr>
            <w:tcW w:w="3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914D4" w:rsidRPr="003F1BA9" w:rsidRDefault="00D914D4" w:rsidP="00244A71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BA9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62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914D4" w:rsidRPr="00DA60E2" w:rsidRDefault="00D914D4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Savaitinių valandų skaičius</w:t>
            </w:r>
          </w:p>
        </w:tc>
      </w:tr>
      <w:tr w:rsidR="003F1BA9" w:rsidRPr="00DA60E2" w:rsidTr="002029EA">
        <w:tc>
          <w:tcPr>
            <w:tcW w:w="3507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3F1BA9" w:rsidRPr="00DA60E2" w:rsidRDefault="003F1BA9" w:rsidP="00244A7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Dalykas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3F1BA9" w:rsidRPr="00DA60E2" w:rsidRDefault="003F1BA9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1BA9" w:rsidRPr="00DA60E2" w:rsidRDefault="003F1BA9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1BA9" w:rsidRPr="00DA60E2" w:rsidRDefault="003F1BA9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1BA9" w:rsidRDefault="003F1BA9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1BA9" w:rsidRPr="00DA60E2" w:rsidTr="002029EA">
        <w:tc>
          <w:tcPr>
            <w:tcW w:w="3507" w:type="dxa"/>
            <w:tcBorders>
              <w:left w:val="single" w:sz="8" w:space="0" w:color="auto"/>
              <w:right w:val="single" w:sz="12" w:space="0" w:color="auto"/>
            </w:tcBorders>
          </w:tcPr>
          <w:p w:rsidR="003F1BA9" w:rsidRPr="00DA60E2" w:rsidRDefault="003F1BA9" w:rsidP="00244A7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0E2">
              <w:rPr>
                <w:rFonts w:ascii="Times New Roman" w:hAnsi="Times New Roman" w:cs="Times New Roman"/>
                <w:sz w:val="24"/>
                <w:szCs w:val="24"/>
              </w:rPr>
              <w:t>Solfedžio</w:t>
            </w:r>
          </w:p>
        </w:tc>
        <w:tc>
          <w:tcPr>
            <w:tcW w:w="1421" w:type="dxa"/>
            <w:tcBorders>
              <w:left w:val="single" w:sz="12" w:space="0" w:color="auto"/>
              <w:right w:val="single" w:sz="8" w:space="0" w:color="auto"/>
            </w:tcBorders>
          </w:tcPr>
          <w:p w:rsidR="003F1BA9" w:rsidRPr="00DA60E2" w:rsidRDefault="003F1BA9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3F1BA9" w:rsidRPr="00DA60E2" w:rsidRDefault="003F1BA9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3F1BA9" w:rsidRPr="00DA60E2" w:rsidRDefault="003F1BA9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3F1BA9" w:rsidRPr="00DA60E2" w:rsidRDefault="003F1BA9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1BA9" w:rsidRPr="00DA60E2" w:rsidTr="002029EA">
        <w:tc>
          <w:tcPr>
            <w:tcW w:w="3507" w:type="dxa"/>
            <w:tcBorders>
              <w:left w:val="single" w:sz="8" w:space="0" w:color="auto"/>
              <w:right w:val="single" w:sz="12" w:space="0" w:color="auto"/>
            </w:tcBorders>
          </w:tcPr>
          <w:p w:rsidR="003F1BA9" w:rsidRPr="00DA60E2" w:rsidRDefault="003F1BA9" w:rsidP="00244A7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Antras muzikos instrumentas </w:t>
            </w:r>
          </w:p>
        </w:tc>
        <w:tc>
          <w:tcPr>
            <w:tcW w:w="1421" w:type="dxa"/>
            <w:tcBorders>
              <w:left w:val="single" w:sz="12" w:space="0" w:color="auto"/>
              <w:right w:val="single" w:sz="8" w:space="0" w:color="auto"/>
            </w:tcBorders>
          </w:tcPr>
          <w:p w:rsidR="003F1BA9" w:rsidRPr="00DA60E2" w:rsidRDefault="00637FCD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3F1BA9" w:rsidRPr="00DA60E2" w:rsidRDefault="006728AB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3F1BA9" w:rsidRPr="00DA60E2" w:rsidRDefault="003F1BA9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Pr="00DA6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3F1BA9" w:rsidRDefault="003F1BA9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</w:t>
            </w:r>
          </w:p>
        </w:tc>
      </w:tr>
      <w:tr w:rsidR="003F1BA9" w:rsidRPr="00352345" w:rsidTr="002029EA">
        <w:tc>
          <w:tcPr>
            <w:tcW w:w="350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F1BA9" w:rsidRPr="00352345" w:rsidRDefault="003F1BA9" w:rsidP="00244A7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345">
              <w:rPr>
                <w:rFonts w:ascii="Times New Roman" w:hAnsi="Times New Roman" w:cs="Times New Roman"/>
                <w:sz w:val="24"/>
                <w:szCs w:val="24"/>
              </w:rPr>
              <w:t>Muzikinis kolektyvas</w:t>
            </w:r>
          </w:p>
        </w:tc>
        <w:tc>
          <w:tcPr>
            <w:tcW w:w="1421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F1BA9" w:rsidRPr="00352345" w:rsidRDefault="003F1BA9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7FB2">
              <w:rPr>
                <w:rFonts w:ascii="Times New Roman" w:hAnsi="Times New Roman" w:cs="Times New Roman"/>
                <w:sz w:val="24"/>
                <w:szCs w:val="24"/>
              </w:rPr>
              <w:t>–2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BA9" w:rsidRPr="00352345" w:rsidRDefault="003F1BA9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Pr="003523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BA9" w:rsidRPr="00352345" w:rsidRDefault="003F1BA9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Pr="003523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BA9" w:rsidRDefault="00CD7FB2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1–3</w:t>
            </w:r>
          </w:p>
        </w:tc>
      </w:tr>
      <w:tr w:rsidR="003F1BA9" w:rsidRPr="00DA60E2" w:rsidTr="002029EA">
        <w:tc>
          <w:tcPr>
            <w:tcW w:w="3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F1BA9" w:rsidRPr="00DA60E2" w:rsidRDefault="003F1BA9" w:rsidP="00244A7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0E2">
              <w:rPr>
                <w:rFonts w:ascii="Times New Roman" w:hAnsi="Times New Roman" w:cs="Times New Roman"/>
                <w:sz w:val="24"/>
                <w:szCs w:val="24"/>
              </w:rPr>
              <w:t>Maksimalus pamokų skaičius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F1BA9" w:rsidRPr="00DA60E2" w:rsidRDefault="00637FCD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BA9" w:rsidRPr="00DA60E2" w:rsidRDefault="003F1BA9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BA9" w:rsidRPr="00DA60E2" w:rsidRDefault="003F1BA9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BA9" w:rsidRDefault="00CD7FB2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15287" w:rsidRDefault="00415287" w:rsidP="000A63D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Pastabos: </w:t>
      </w:r>
    </w:p>
    <w:p w:rsidR="00821715" w:rsidRPr="00027BD2" w:rsidRDefault="00821715" w:rsidP="00027BD2">
      <w:pPr>
        <w:pStyle w:val="Sraopastraip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BD2">
        <w:rPr>
          <w:rFonts w:ascii="Times New Roman" w:hAnsi="Times New Roman" w:cs="Times New Roman"/>
          <w:sz w:val="24"/>
          <w:szCs w:val="24"/>
        </w:rPr>
        <w:t>Chorinio dainavimo dalykui skiriama 2 valandos: 1 valanda – muzikavimui, 1 valanda dalyko gilinimui chore.</w:t>
      </w:r>
    </w:p>
    <w:p w:rsidR="005A45D2" w:rsidRPr="00027BD2" w:rsidRDefault="005A45D2" w:rsidP="00027BD2">
      <w:pPr>
        <w:pStyle w:val="Sraopastraip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BD2">
        <w:rPr>
          <w:rFonts w:ascii="Times New Roman" w:hAnsi="Times New Roman" w:cs="Times New Roman"/>
          <w:sz w:val="24"/>
          <w:szCs w:val="24"/>
        </w:rPr>
        <w:t xml:space="preserve">Chorinio dainavimo mokiniams </w:t>
      </w:r>
      <w:r w:rsidR="00F8087B" w:rsidRPr="00027BD2">
        <w:rPr>
          <w:rFonts w:ascii="Times New Roman" w:hAnsi="Times New Roman" w:cs="Times New Roman"/>
          <w:sz w:val="24"/>
          <w:szCs w:val="24"/>
        </w:rPr>
        <w:t xml:space="preserve">viena </w:t>
      </w:r>
      <w:r w:rsidRPr="00027BD2">
        <w:rPr>
          <w:rFonts w:ascii="Times New Roman" w:hAnsi="Times New Roman" w:cs="Times New Roman"/>
          <w:sz w:val="24"/>
          <w:szCs w:val="24"/>
        </w:rPr>
        <w:t>fortepijono individuali pamoka yra privaloma.</w:t>
      </w:r>
    </w:p>
    <w:p w:rsidR="00CE151E" w:rsidRPr="000A63D9" w:rsidRDefault="005A45D2" w:rsidP="00CE151E">
      <w:pPr>
        <w:pStyle w:val="Sraopastraip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BD2">
        <w:rPr>
          <w:rFonts w:ascii="Times New Roman" w:hAnsi="Times New Roman" w:cs="Times New Roman"/>
          <w:sz w:val="24"/>
          <w:szCs w:val="24"/>
        </w:rPr>
        <w:t xml:space="preserve">Antras instrumentas skiriamas tik labai gerai ir gerai besimokantiems mokiniams, pagal tėvų prašymus. </w:t>
      </w:r>
    </w:p>
    <w:p w:rsidR="002414E9" w:rsidRDefault="00637FCD" w:rsidP="002E1D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FORMALIOJO PAGRINDINIO MUZIKINIO</w:t>
      </w:r>
      <w:r w:rsidR="000866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UGDYMO PROGRAMA</w:t>
      </w:r>
    </w:p>
    <w:p w:rsidR="00A2500B" w:rsidRPr="002414E9" w:rsidRDefault="00A2500B" w:rsidP="00A250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747" w:type="dxa"/>
        <w:tblLook w:val="04A0" w:firstRow="1" w:lastRow="0" w:firstColumn="1" w:lastColumn="0" w:noHBand="0" w:noVBand="1"/>
      </w:tblPr>
      <w:tblGrid>
        <w:gridCol w:w="3509"/>
        <w:gridCol w:w="1844"/>
        <w:gridCol w:w="2126"/>
        <w:gridCol w:w="2268"/>
      </w:tblGrid>
      <w:tr w:rsidR="006728AB" w:rsidRPr="00DA60E2" w:rsidTr="002029EA">
        <w:trPr>
          <w:trHeight w:val="296"/>
        </w:trPr>
        <w:tc>
          <w:tcPr>
            <w:tcW w:w="3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728AB" w:rsidRPr="00DA60E2" w:rsidRDefault="006728AB" w:rsidP="00244A7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Ugdymo trukmė (klasė)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8AB" w:rsidRPr="00DA60E2" w:rsidRDefault="006728AB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E2">
              <w:rPr>
                <w:rFonts w:ascii="Times New Roman" w:hAnsi="Times New Roman" w:cs="Times New Roman"/>
                <w:sz w:val="24"/>
                <w:szCs w:val="24"/>
              </w:rPr>
              <w:t>5 klasė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8AB" w:rsidRPr="00DA60E2" w:rsidRDefault="006728AB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E2">
              <w:rPr>
                <w:rFonts w:ascii="Times New Roman" w:hAnsi="Times New Roman" w:cs="Times New Roman"/>
                <w:sz w:val="24"/>
                <w:szCs w:val="24"/>
              </w:rPr>
              <w:t>6 klasė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28AB" w:rsidRPr="00DA60E2" w:rsidRDefault="006728AB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E2">
              <w:rPr>
                <w:rFonts w:ascii="Times New Roman" w:hAnsi="Times New Roman" w:cs="Times New Roman"/>
                <w:sz w:val="24"/>
                <w:szCs w:val="24"/>
              </w:rPr>
              <w:t>7 klasė</w:t>
            </w:r>
          </w:p>
        </w:tc>
      </w:tr>
      <w:tr w:rsidR="00D914D4" w:rsidRPr="00DA60E2" w:rsidTr="002029EA">
        <w:trPr>
          <w:trHeight w:val="256"/>
        </w:trPr>
        <w:tc>
          <w:tcPr>
            <w:tcW w:w="35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914D4" w:rsidRPr="006728AB" w:rsidRDefault="00D914D4" w:rsidP="00244A71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AB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6238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914D4" w:rsidRPr="00DA60E2" w:rsidRDefault="00D914D4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Savaitinių valandų skaičius</w:t>
            </w:r>
          </w:p>
        </w:tc>
      </w:tr>
      <w:tr w:rsidR="006728AB" w:rsidRPr="00DA60E2" w:rsidTr="002029EA">
        <w:tc>
          <w:tcPr>
            <w:tcW w:w="3509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6728AB" w:rsidRPr="00DA60E2" w:rsidRDefault="006728AB" w:rsidP="00244A7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Dalykas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28AB" w:rsidRPr="00DA60E2" w:rsidRDefault="006728AB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6728AB" w:rsidRPr="00DA60E2" w:rsidRDefault="006728AB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6728AB" w:rsidRPr="00DA60E2" w:rsidRDefault="006728AB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28AB" w:rsidRPr="00DA60E2" w:rsidTr="002029EA">
        <w:tc>
          <w:tcPr>
            <w:tcW w:w="3509" w:type="dxa"/>
            <w:tcBorders>
              <w:left w:val="single" w:sz="12" w:space="0" w:color="auto"/>
              <w:right w:val="single" w:sz="8" w:space="0" w:color="auto"/>
            </w:tcBorders>
          </w:tcPr>
          <w:p w:rsidR="006728AB" w:rsidRPr="00DA60E2" w:rsidRDefault="006728AB" w:rsidP="00244A7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0E2">
              <w:rPr>
                <w:rFonts w:ascii="Times New Roman" w:hAnsi="Times New Roman" w:cs="Times New Roman"/>
                <w:sz w:val="24"/>
                <w:szCs w:val="24"/>
              </w:rPr>
              <w:t>Solfedžio</w:t>
            </w:r>
          </w:p>
        </w:tc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</w:tcPr>
          <w:p w:rsidR="006728AB" w:rsidRPr="00DA60E2" w:rsidRDefault="006728AB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6728AB" w:rsidRPr="00DA60E2" w:rsidRDefault="006728AB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6728AB" w:rsidRPr="00DA60E2" w:rsidRDefault="006728AB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28AB" w:rsidRPr="00DA60E2" w:rsidTr="002029EA">
        <w:tc>
          <w:tcPr>
            <w:tcW w:w="3509" w:type="dxa"/>
            <w:tcBorders>
              <w:left w:val="single" w:sz="12" w:space="0" w:color="auto"/>
              <w:right w:val="single" w:sz="8" w:space="0" w:color="auto"/>
            </w:tcBorders>
          </w:tcPr>
          <w:p w:rsidR="006728AB" w:rsidRPr="00DA60E2" w:rsidRDefault="006728AB" w:rsidP="00244A7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0E2">
              <w:rPr>
                <w:rFonts w:ascii="Times New Roman" w:hAnsi="Times New Roman" w:cs="Times New Roman"/>
                <w:sz w:val="24"/>
                <w:szCs w:val="24"/>
              </w:rPr>
              <w:t>Muzikos istorija</w:t>
            </w:r>
          </w:p>
        </w:tc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</w:tcPr>
          <w:p w:rsidR="006728AB" w:rsidRPr="00DA60E2" w:rsidRDefault="006728AB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6728AB" w:rsidRPr="00DA60E2" w:rsidRDefault="006728AB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6728AB" w:rsidRPr="00DA60E2" w:rsidRDefault="006728AB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28AB" w:rsidRPr="00DA60E2" w:rsidTr="002029EA">
        <w:tc>
          <w:tcPr>
            <w:tcW w:w="3509" w:type="dxa"/>
            <w:tcBorders>
              <w:left w:val="single" w:sz="12" w:space="0" w:color="auto"/>
              <w:right w:val="single" w:sz="8" w:space="0" w:color="auto"/>
            </w:tcBorders>
          </w:tcPr>
          <w:p w:rsidR="006728AB" w:rsidRPr="00D10227" w:rsidRDefault="006728AB" w:rsidP="00244A7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227">
              <w:rPr>
                <w:rFonts w:ascii="Times New Roman" w:hAnsi="Times New Roman" w:cs="Times New Roman"/>
                <w:sz w:val="24"/>
                <w:szCs w:val="24"/>
              </w:rPr>
              <w:t>Antrasis muzikos instrumentas</w:t>
            </w:r>
          </w:p>
        </w:tc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</w:tcPr>
          <w:p w:rsidR="006728AB" w:rsidRPr="00D10227" w:rsidRDefault="006728AB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Pr="00D10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6728AB" w:rsidRPr="00D10227" w:rsidRDefault="006728AB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6728AB" w:rsidRPr="00D10227" w:rsidRDefault="006728AB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</w:t>
            </w:r>
          </w:p>
        </w:tc>
      </w:tr>
      <w:tr w:rsidR="006728AB" w:rsidRPr="00DA60E2" w:rsidTr="002029EA">
        <w:tc>
          <w:tcPr>
            <w:tcW w:w="3509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728AB" w:rsidRPr="00DA60E2" w:rsidRDefault="006728AB" w:rsidP="00244A7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0E2">
              <w:rPr>
                <w:rFonts w:ascii="Times New Roman" w:hAnsi="Times New Roman" w:cs="Times New Roman"/>
                <w:sz w:val="24"/>
                <w:szCs w:val="24"/>
              </w:rPr>
              <w:t>Muzikinis kolektyvas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8AB" w:rsidRPr="00DA60E2" w:rsidRDefault="00CD7FB2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28AB">
              <w:rPr>
                <w:rFonts w:ascii="Times New Roman" w:hAnsi="Times New Roman" w:cs="Times New Roman"/>
                <w:sz w:val="24"/>
                <w:szCs w:val="24"/>
              </w:rPr>
              <w:t>–3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8AB" w:rsidRPr="00DA60E2" w:rsidRDefault="00184071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28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F3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8AB" w:rsidRPr="00DA60E2" w:rsidRDefault="00FF5758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BF3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55FA" w:rsidRPr="00DA60E2" w:rsidTr="002029EA">
        <w:tc>
          <w:tcPr>
            <w:tcW w:w="3509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D55FA" w:rsidRPr="00DA60E2" w:rsidRDefault="008D55FA" w:rsidP="00244A7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Dirigavimas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5FA" w:rsidRDefault="008D55FA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5FA" w:rsidRDefault="007F3D6A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5FA" w:rsidRDefault="00637FCD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0,5–</w:t>
            </w:r>
            <w:r w:rsidR="008D5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28AB" w:rsidRPr="00DA60E2" w:rsidTr="002029EA">
        <w:tc>
          <w:tcPr>
            <w:tcW w:w="35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728AB" w:rsidRPr="00DA60E2" w:rsidRDefault="006728AB" w:rsidP="00244A7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0E2">
              <w:rPr>
                <w:rFonts w:ascii="Times New Roman" w:hAnsi="Times New Roman" w:cs="Times New Roman"/>
                <w:sz w:val="24"/>
                <w:szCs w:val="24"/>
              </w:rPr>
              <w:t>Maksimalus pamokų skaičius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28AB" w:rsidRPr="00DA60E2" w:rsidRDefault="006728AB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28AB" w:rsidRPr="00DA60E2" w:rsidRDefault="00957619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3D6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28AB" w:rsidRPr="00DA60E2" w:rsidRDefault="002E187C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414E9" w:rsidRDefault="002414E9" w:rsidP="00A2500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5287" w:rsidRDefault="00415287" w:rsidP="00082997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Pastabos:</w:t>
      </w:r>
    </w:p>
    <w:p w:rsidR="005A45D2" w:rsidRPr="00027BD2" w:rsidRDefault="005A45D2" w:rsidP="00027BD2">
      <w:pPr>
        <w:pStyle w:val="Sraopastraip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BD2">
        <w:rPr>
          <w:rFonts w:ascii="Times New Roman" w:hAnsi="Times New Roman" w:cs="Times New Roman"/>
          <w:sz w:val="24"/>
          <w:szCs w:val="24"/>
        </w:rPr>
        <w:t>Chorinio dainavimo dalykui skiriama 2 valandos: 1 valanda – muzikavimui, 1 valanda dalyko gilinimui chore.</w:t>
      </w:r>
    </w:p>
    <w:p w:rsidR="005A45D2" w:rsidRPr="00027BD2" w:rsidRDefault="005A45D2" w:rsidP="00027BD2">
      <w:pPr>
        <w:pStyle w:val="Sraopastraip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BD2">
        <w:rPr>
          <w:rFonts w:ascii="Times New Roman" w:hAnsi="Times New Roman" w:cs="Times New Roman"/>
          <w:sz w:val="24"/>
          <w:szCs w:val="24"/>
        </w:rPr>
        <w:t xml:space="preserve">Chorinio dainavimo mokiniams </w:t>
      </w:r>
      <w:r w:rsidR="00F8087B" w:rsidRPr="00027BD2">
        <w:rPr>
          <w:rFonts w:ascii="Times New Roman" w:hAnsi="Times New Roman" w:cs="Times New Roman"/>
          <w:sz w:val="24"/>
          <w:szCs w:val="24"/>
        </w:rPr>
        <w:t xml:space="preserve">viena </w:t>
      </w:r>
      <w:r w:rsidRPr="00027BD2">
        <w:rPr>
          <w:rFonts w:ascii="Times New Roman" w:hAnsi="Times New Roman" w:cs="Times New Roman"/>
          <w:sz w:val="24"/>
          <w:szCs w:val="24"/>
        </w:rPr>
        <w:t>fortepijono individuali pamoka yra privaloma.</w:t>
      </w:r>
    </w:p>
    <w:p w:rsidR="004133CD" w:rsidRDefault="005A45D2" w:rsidP="004133CD">
      <w:pPr>
        <w:pStyle w:val="Sraopastraip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BD2">
        <w:rPr>
          <w:rFonts w:ascii="Times New Roman" w:hAnsi="Times New Roman" w:cs="Times New Roman"/>
          <w:sz w:val="24"/>
          <w:szCs w:val="24"/>
        </w:rPr>
        <w:t>Antras instrumentas skiriamas tik labai gerai ir gerai besimokantiems mokiniams, pagal tėvų prašymus.</w:t>
      </w:r>
    </w:p>
    <w:p w:rsidR="00344BCE" w:rsidRPr="004133CD" w:rsidRDefault="00344BCE" w:rsidP="004133CD">
      <w:pPr>
        <w:pStyle w:val="Sraopastraip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Dalyko pagilinimui ir pastiprinimu</w:t>
      </w:r>
      <w:r w:rsidR="000A63D9">
        <w:rPr>
          <w:rFonts w:ascii="Times New Roman" w:hAnsi="Times New Roman" w:cs="Times New Roman"/>
          <w:sz w:val="24"/>
          <w:szCs w:val="24"/>
        </w:rPr>
        <w:t>i chorinio dainavimo 6–7 klasėje skiriama 0,5–</w:t>
      </w:r>
      <w:r w:rsidR="00CE151E">
        <w:rPr>
          <w:rFonts w:ascii="Times New Roman" w:hAnsi="Times New Roman" w:cs="Times New Roman"/>
          <w:sz w:val="24"/>
          <w:szCs w:val="24"/>
        </w:rPr>
        <w:t xml:space="preserve">1 val. </w:t>
      </w:r>
      <w:r>
        <w:rPr>
          <w:rFonts w:ascii="Times New Roman" w:hAnsi="Times New Roman" w:cs="Times New Roman"/>
          <w:sz w:val="24"/>
          <w:szCs w:val="24"/>
        </w:rPr>
        <w:t xml:space="preserve">individuali dirigavimo pamoka. </w:t>
      </w:r>
    </w:p>
    <w:p w:rsidR="002414E9" w:rsidRDefault="00ED594B" w:rsidP="002E1D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661">
        <w:rPr>
          <w:rFonts w:ascii="Times New Roman" w:hAnsi="Times New Roman" w:cs="Times New Roman"/>
          <w:b/>
          <w:sz w:val="24"/>
          <w:szCs w:val="24"/>
        </w:rPr>
        <w:t xml:space="preserve">ANTAŠAVOS SKYRIAUS </w:t>
      </w:r>
      <w:r w:rsidR="00637FCD">
        <w:rPr>
          <w:rFonts w:ascii="Times New Roman" w:hAnsi="Times New Roman" w:cs="Times New Roman"/>
          <w:b/>
          <w:sz w:val="24"/>
          <w:szCs w:val="24"/>
        </w:rPr>
        <w:t>FORMALIOJO</w:t>
      </w:r>
      <w:r w:rsidR="00637FCD" w:rsidRPr="00086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FCD">
        <w:rPr>
          <w:rFonts w:ascii="Times New Roman" w:hAnsi="Times New Roman" w:cs="Times New Roman"/>
          <w:b/>
          <w:sz w:val="24"/>
          <w:szCs w:val="24"/>
        </w:rPr>
        <w:t>MUZIKINIO</w:t>
      </w:r>
      <w:r w:rsidRPr="00086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FCD">
        <w:rPr>
          <w:rFonts w:ascii="Times New Roman" w:hAnsi="Times New Roman" w:cs="Times New Roman"/>
          <w:b/>
          <w:sz w:val="24"/>
          <w:szCs w:val="24"/>
        </w:rPr>
        <w:t>UGDYMO PROGRAMA</w:t>
      </w:r>
    </w:p>
    <w:p w:rsidR="00A2500B" w:rsidRPr="00086661" w:rsidRDefault="00A2500B" w:rsidP="002E1D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2976"/>
        <w:gridCol w:w="2835"/>
      </w:tblGrid>
      <w:tr w:rsidR="00BF3BC2" w:rsidRPr="00820EAB" w:rsidTr="00CE151E">
        <w:trPr>
          <w:trHeight w:val="224"/>
        </w:trPr>
        <w:tc>
          <w:tcPr>
            <w:tcW w:w="397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BF3BC2" w:rsidRPr="00BF3BC2" w:rsidRDefault="00BF3BC2" w:rsidP="00244A7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BC2">
              <w:rPr>
                <w:rFonts w:ascii="Times New Roman" w:hAnsi="Times New Roman" w:cs="Times New Roman"/>
                <w:b/>
                <w:sz w:val="24"/>
                <w:szCs w:val="24"/>
              </w:rPr>
              <w:t>Ugdymo trukmė (klasė)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3BC2" w:rsidRPr="00820EAB" w:rsidRDefault="00637FCD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BF3B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klasė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BF3BC2" w:rsidRPr="00820EAB" w:rsidRDefault="00637FCD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BF3B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klasė</w:t>
            </w:r>
          </w:p>
        </w:tc>
      </w:tr>
      <w:tr w:rsidR="00BF3BC2" w:rsidRPr="00820EAB" w:rsidTr="00CE151E">
        <w:trPr>
          <w:trHeight w:val="39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3BC2" w:rsidRPr="00BF3BC2" w:rsidRDefault="00BF3BC2" w:rsidP="00244A7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BC2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F3BC2" w:rsidRDefault="00BF3BC2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Savaitinių valandų skaičius</w:t>
            </w:r>
          </w:p>
        </w:tc>
      </w:tr>
      <w:tr w:rsidR="00BF3BC2" w:rsidRPr="00820EAB" w:rsidTr="00CE151E">
        <w:tc>
          <w:tcPr>
            <w:tcW w:w="3970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BF3BC2" w:rsidRPr="00820EAB" w:rsidRDefault="00BF3BC2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Chorinis dainavimas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F3BC2" w:rsidRPr="00820EAB" w:rsidRDefault="00BF3BC2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F3BC2" w:rsidRPr="00820EAB" w:rsidRDefault="00BF3BC2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BF3BC2" w:rsidRPr="00820EAB" w:rsidTr="00CE151E">
        <w:tc>
          <w:tcPr>
            <w:tcW w:w="3970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BF3BC2" w:rsidRPr="00820EAB" w:rsidRDefault="00BF3BC2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Solfedžio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F3BC2" w:rsidRPr="00820EAB" w:rsidRDefault="00BF3BC2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F3BC2" w:rsidRPr="00820EAB" w:rsidRDefault="00BF3BC2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BF3BC2" w:rsidRPr="00820EAB" w:rsidTr="00CE151E">
        <w:trPr>
          <w:trHeight w:val="315"/>
        </w:trPr>
        <w:tc>
          <w:tcPr>
            <w:tcW w:w="3970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BF3BC2" w:rsidRPr="00820EAB" w:rsidRDefault="00BF3BC2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Fortepijonas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F3BC2" w:rsidRPr="00820EAB" w:rsidRDefault="00BF3BC2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BF3BC2" w:rsidRPr="00820EAB" w:rsidRDefault="00BF3BC2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BF3BC2" w:rsidRPr="00820EAB" w:rsidTr="00CE151E">
        <w:trPr>
          <w:trHeight w:val="122"/>
        </w:trPr>
        <w:tc>
          <w:tcPr>
            <w:tcW w:w="397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BF3BC2" w:rsidRPr="00820EAB" w:rsidRDefault="00BF3BC2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Muzikinis kolektyvas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BF3BC2" w:rsidRDefault="00BF3BC2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3BC2" w:rsidRPr="00820EAB" w:rsidRDefault="00BF3BC2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BF3BC2" w:rsidRPr="00820EAB" w:rsidTr="00CE151E"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BF3BC2" w:rsidRPr="00820EAB" w:rsidRDefault="00BF3BC2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20E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Maksimalus pamokų skaičius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BF3BC2" w:rsidRPr="00820EAB" w:rsidRDefault="00BF3BC2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3BC2" w:rsidRPr="00820EAB" w:rsidRDefault="00637FCD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</w:tr>
      <w:tr w:rsidR="00BF3BC2" w:rsidRPr="00820EAB" w:rsidTr="00CE151E"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3BC2" w:rsidRPr="00820EAB" w:rsidRDefault="00BF3BC2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skaičius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3BC2" w:rsidRPr="00820EAB" w:rsidRDefault="00637FCD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BF3BC2" w:rsidRPr="00820EAB" w:rsidRDefault="00637FCD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</w:tr>
    </w:tbl>
    <w:p w:rsidR="004133CD" w:rsidRDefault="004133CD" w:rsidP="004133C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2CB1" w:rsidRDefault="00392CB1" w:rsidP="002E1D98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Pastabos:</w:t>
      </w:r>
    </w:p>
    <w:p w:rsidR="00917EF4" w:rsidRPr="00082997" w:rsidRDefault="00917EF4" w:rsidP="00082997">
      <w:pPr>
        <w:pStyle w:val="Sraopastraip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997">
        <w:rPr>
          <w:rFonts w:ascii="Times New Roman" w:hAnsi="Times New Roman" w:cs="Times New Roman"/>
          <w:sz w:val="24"/>
          <w:szCs w:val="24"/>
        </w:rPr>
        <w:t>Solfedžio, muzikos istorijos, chorinio dainavimo</w:t>
      </w:r>
      <w:r w:rsidR="00114780" w:rsidRPr="00082997">
        <w:rPr>
          <w:rFonts w:ascii="Times New Roman" w:hAnsi="Times New Roman" w:cs="Times New Roman"/>
          <w:sz w:val="24"/>
          <w:szCs w:val="24"/>
        </w:rPr>
        <w:t>, vokalinio ansamblio</w:t>
      </w:r>
      <w:r w:rsidRPr="00082997">
        <w:rPr>
          <w:rFonts w:ascii="Times New Roman" w:hAnsi="Times New Roman" w:cs="Times New Roman"/>
          <w:sz w:val="24"/>
          <w:szCs w:val="24"/>
        </w:rPr>
        <w:t xml:space="preserve"> dalykų ugdymui grupės sudaromos jungiant visas klases dėl mažo mokinių skaičiaus.</w:t>
      </w:r>
    </w:p>
    <w:p w:rsidR="00820EAB" w:rsidRDefault="00917EF4" w:rsidP="00082997">
      <w:pPr>
        <w:pStyle w:val="Sraopastraip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997">
        <w:rPr>
          <w:rFonts w:ascii="Times New Roman" w:hAnsi="Times New Roman" w:cs="Times New Roman"/>
          <w:sz w:val="24"/>
          <w:szCs w:val="24"/>
        </w:rPr>
        <w:t>Fortepijono pamokos yra individualio</w:t>
      </w:r>
      <w:r w:rsidR="007F1A94" w:rsidRPr="00082997">
        <w:rPr>
          <w:rFonts w:ascii="Times New Roman" w:hAnsi="Times New Roman" w:cs="Times New Roman"/>
          <w:sz w:val="24"/>
          <w:szCs w:val="24"/>
        </w:rPr>
        <w:t>s</w:t>
      </w:r>
      <w:r w:rsidR="002D6F25" w:rsidRPr="00082997">
        <w:rPr>
          <w:rFonts w:ascii="Times New Roman" w:hAnsi="Times New Roman" w:cs="Times New Roman"/>
          <w:sz w:val="24"/>
          <w:szCs w:val="24"/>
        </w:rPr>
        <w:t>.</w:t>
      </w:r>
    </w:p>
    <w:p w:rsidR="00CE151E" w:rsidRPr="000A63D9" w:rsidRDefault="00026FD2" w:rsidP="000A63D9">
      <w:pPr>
        <w:pStyle w:val="Sraopastraip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BCE">
        <w:rPr>
          <w:rFonts w:ascii="Times New Roman" w:hAnsi="Times New Roman" w:cs="Times New Roman"/>
          <w:sz w:val="24"/>
          <w:szCs w:val="24"/>
        </w:rPr>
        <w:t xml:space="preserve">Vienas 2 klasės mokinys </w:t>
      </w:r>
      <w:r w:rsidR="00D1164F" w:rsidRPr="00344BCE">
        <w:rPr>
          <w:rFonts w:ascii="Times New Roman" w:hAnsi="Times New Roman" w:cs="Times New Roman"/>
          <w:sz w:val="24"/>
          <w:szCs w:val="24"/>
        </w:rPr>
        <w:t>grupines pamokas ir kolektyvą lanko Antašavos skyriuje, individualias akordeono pamokas lanko Kupiškio meno mokykloje</w:t>
      </w:r>
      <w:r w:rsidR="00344BCE" w:rsidRPr="00344BCE">
        <w:rPr>
          <w:rFonts w:ascii="Times New Roman" w:hAnsi="Times New Roman" w:cs="Times New Roman"/>
          <w:sz w:val="24"/>
          <w:szCs w:val="24"/>
        </w:rPr>
        <w:t>.</w:t>
      </w:r>
    </w:p>
    <w:p w:rsidR="000A63D9" w:rsidRDefault="000A63D9" w:rsidP="002E1D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3D9" w:rsidRDefault="000A63D9" w:rsidP="002E1D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D98" w:rsidRPr="00082997" w:rsidRDefault="00ED594B" w:rsidP="002E1D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997">
        <w:rPr>
          <w:rFonts w:ascii="Times New Roman" w:hAnsi="Times New Roman" w:cs="Times New Roman"/>
          <w:b/>
          <w:sz w:val="24"/>
          <w:szCs w:val="24"/>
        </w:rPr>
        <w:t xml:space="preserve">SUBAČIAUS SKYRIAUS </w:t>
      </w:r>
      <w:r w:rsidR="00A2500B">
        <w:rPr>
          <w:rFonts w:ascii="Times New Roman" w:hAnsi="Times New Roman" w:cs="Times New Roman"/>
          <w:b/>
          <w:sz w:val="24"/>
          <w:szCs w:val="24"/>
        </w:rPr>
        <w:t>FORMALIOJO MUZIKINIO</w:t>
      </w:r>
      <w:r w:rsidR="00D11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00B">
        <w:rPr>
          <w:rFonts w:ascii="Times New Roman" w:hAnsi="Times New Roman" w:cs="Times New Roman"/>
          <w:b/>
          <w:sz w:val="24"/>
          <w:szCs w:val="24"/>
        </w:rPr>
        <w:t>UGDYMO PROGRAMA</w:t>
      </w:r>
    </w:p>
    <w:tbl>
      <w:tblPr>
        <w:tblpPr w:leftFromText="180" w:rightFromText="180" w:vertAnchor="text" w:horzAnchor="margin" w:tblpX="-67" w:tblpY="7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1701"/>
        <w:gridCol w:w="1843"/>
        <w:gridCol w:w="1417"/>
      </w:tblGrid>
      <w:tr w:rsidR="004F13DC" w:rsidRPr="00BF3BC2" w:rsidTr="00EC33AF">
        <w:trPr>
          <w:cantSplit/>
          <w:trHeight w:val="315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13DC" w:rsidRPr="00BF3BC2" w:rsidRDefault="004F13DC" w:rsidP="00244A7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F3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Ugdymo programa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F13DC" w:rsidRPr="00BF3BC2" w:rsidRDefault="004F13DC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F3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Pradinio 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F13DC" w:rsidRPr="00BF3BC2" w:rsidRDefault="004F13DC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F3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Pagrindinio</w:t>
            </w:r>
          </w:p>
        </w:tc>
      </w:tr>
      <w:tr w:rsidR="00EC33AF" w:rsidRPr="00EE7084" w:rsidTr="00EC33AF">
        <w:trPr>
          <w:trHeight w:val="272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33AF" w:rsidRPr="00BF3BC2" w:rsidRDefault="00EC33AF" w:rsidP="00244A7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BC2">
              <w:rPr>
                <w:rFonts w:ascii="Times New Roman" w:hAnsi="Times New Roman" w:cs="Times New Roman"/>
                <w:b/>
                <w:sz w:val="24"/>
                <w:szCs w:val="24"/>
              </w:rPr>
              <w:t>Ugdymo trukmė (klasė)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C33AF" w:rsidRPr="00EE7084" w:rsidRDefault="00EC33AF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  <w:r w:rsidRPr="00EE7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asė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C33AF" w:rsidRPr="00EE7084" w:rsidRDefault="00EC33AF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klasė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C33AF" w:rsidRPr="00EE7084" w:rsidRDefault="00EC33AF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klasė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C33AF" w:rsidRPr="00EE7084" w:rsidRDefault="00EC33AF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 klasė</w:t>
            </w:r>
          </w:p>
        </w:tc>
      </w:tr>
      <w:tr w:rsidR="00C5798F" w:rsidRPr="00EE7084" w:rsidTr="004F13DC">
        <w:trPr>
          <w:trHeight w:val="336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798F" w:rsidRPr="00BF3BC2" w:rsidRDefault="00C5798F" w:rsidP="00244A7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BC2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5798F" w:rsidRDefault="00C5798F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Savaitinių valandų skaičius</w:t>
            </w:r>
          </w:p>
        </w:tc>
      </w:tr>
      <w:tr w:rsidR="00EC33AF" w:rsidRPr="00EE7084" w:rsidTr="00EC33AF">
        <w:tc>
          <w:tcPr>
            <w:tcW w:w="30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C33AF" w:rsidRPr="00EE7084" w:rsidRDefault="00EC33AF" w:rsidP="00244A7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7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Fortepijonas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C33AF" w:rsidRPr="00EE7084" w:rsidRDefault="00EC33AF" w:rsidP="00244A7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C33AF" w:rsidRPr="00EE7084" w:rsidRDefault="00EC33AF" w:rsidP="00244A7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7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C33AF" w:rsidRPr="00EE7084" w:rsidRDefault="00EC33AF" w:rsidP="00244A7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7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C33AF" w:rsidRPr="00EE7084" w:rsidRDefault="00EC33AF" w:rsidP="00244A7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EC33AF" w:rsidRPr="00EE7084" w:rsidTr="00EC33AF">
        <w:tc>
          <w:tcPr>
            <w:tcW w:w="30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C33AF" w:rsidRPr="00EE7084" w:rsidRDefault="00EC33AF" w:rsidP="00244A7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Solfedžio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C33AF" w:rsidRPr="00EE7084" w:rsidRDefault="00EC33AF" w:rsidP="00244A7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C33AF" w:rsidRPr="00EE7084" w:rsidRDefault="00EC33AF" w:rsidP="00244A7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C33AF" w:rsidRPr="00EE7084" w:rsidRDefault="00EC33AF" w:rsidP="00244A7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C33AF" w:rsidRPr="00EE7084" w:rsidRDefault="00EC33AF" w:rsidP="00244A7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EC33AF" w:rsidRPr="00EE7084" w:rsidTr="00EC33AF">
        <w:trPr>
          <w:trHeight w:val="138"/>
        </w:trPr>
        <w:tc>
          <w:tcPr>
            <w:tcW w:w="30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C33AF" w:rsidRPr="00EE7084" w:rsidRDefault="00EC33AF" w:rsidP="00244A7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7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Vokalinis ansamblis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C33AF" w:rsidRPr="00EE7084" w:rsidRDefault="00A2500B" w:rsidP="00244A7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C33AF" w:rsidRPr="00EE7084" w:rsidRDefault="00A2500B" w:rsidP="00244A7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C33AF" w:rsidRPr="00EE7084" w:rsidRDefault="00A2500B" w:rsidP="00244A7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C33AF" w:rsidRPr="00EE7084" w:rsidRDefault="00A2500B" w:rsidP="00244A7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EC33AF" w:rsidRPr="00EE7084" w:rsidTr="00EC33AF">
        <w:trPr>
          <w:trHeight w:val="109"/>
        </w:trPr>
        <w:tc>
          <w:tcPr>
            <w:tcW w:w="3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33AF" w:rsidRPr="00EE7084" w:rsidRDefault="00EC33AF" w:rsidP="00244A7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7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Muzikos istorija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33AF" w:rsidRPr="00EE7084" w:rsidRDefault="00EC33AF" w:rsidP="00244A7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33AF" w:rsidRPr="00EE7084" w:rsidRDefault="00EC33AF" w:rsidP="00244A7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33AF" w:rsidRPr="00EE7084" w:rsidRDefault="00EC33AF" w:rsidP="00244A7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7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33AF" w:rsidRPr="00EE7084" w:rsidRDefault="00EC33AF" w:rsidP="00244A7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EC33AF" w:rsidRPr="00EE7084" w:rsidTr="00EC33AF">
        <w:trPr>
          <w:trHeight w:val="200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33AF" w:rsidRPr="00EE7084" w:rsidRDefault="00EC33AF" w:rsidP="00244A7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7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Maksimalus pamokų skaičius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33AF" w:rsidRPr="00EE7084" w:rsidRDefault="00A2500B" w:rsidP="00244A7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33AF" w:rsidRPr="00EE7084" w:rsidRDefault="00A2500B" w:rsidP="00244A7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33AF" w:rsidRPr="00EE7084" w:rsidRDefault="00A2500B" w:rsidP="00244A7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33AF" w:rsidRPr="00EE7084" w:rsidRDefault="00A2500B" w:rsidP="00244A7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</w:tr>
      <w:tr w:rsidR="00EC33AF" w:rsidRPr="00EE7084" w:rsidTr="00EC33AF">
        <w:trPr>
          <w:trHeight w:val="203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33AF" w:rsidRPr="00EE7084" w:rsidRDefault="00EC33AF" w:rsidP="00244A7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skaičius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33AF" w:rsidRPr="00EE7084" w:rsidRDefault="00A2500B" w:rsidP="00244A7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33AF" w:rsidRPr="00EE7084" w:rsidRDefault="00EC33AF" w:rsidP="00244A7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33AF" w:rsidRPr="00EE7084" w:rsidRDefault="00A2500B" w:rsidP="00244A7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33AF" w:rsidRPr="00EE7084" w:rsidRDefault="00EC33AF" w:rsidP="00244A7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</w:tr>
    </w:tbl>
    <w:p w:rsidR="00D076B7" w:rsidRDefault="00D076B7" w:rsidP="00A2500B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392CB1" w:rsidRDefault="00392CB1" w:rsidP="00B244B4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Pastabos:</w:t>
      </w:r>
    </w:p>
    <w:p w:rsidR="00917EF4" w:rsidRPr="00082997" w:rsidRDefault="00A45018" w:rsidP="00B244B4">
      <w:pPr>
        <w:pStyle w:val="Sraopastraip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97">
        <w:rPr>
          <w:rFonts w:ascii="Times New Roman" w:hAnsi="Times New Roman" w:cs="Times New Roman"/>
          <w:sz w:val="24"/>
          <w:szCs w:val="24"/>
        </w:rPr>
        <w:t>Vokalinio ansamblio</w:t>
      </w:r>
      <w:r w:rsidR="002D6F25" w:rsidRPr="00082997">
        <w:rPr>
          <w:rFonts w:ascii="Times New Roman" w:hAnsi="Times New Roman" w:cs="Times New Roman"/>
          <w:sz w:val="24"/>
          <w:szCs w:val="24"/>
        </w:rPr>
        <w:t xml:space="preserve"> </w:t>
      </w:r>
      <w:r w:rsidR="00917EF4" w:rsidRPr="00082997">
        <w:rPr>
          <w:rFonts w:ascii="Times New Roman" w:hAnsi="Times New Roman" w:cs="Times New Roman"/>
          <w:sz w:val="24"/>
          <w:szCs w:val="24"/>
        </w:rPr>
        <w:t xml:space="preserve">ugdymui jungiamos </w:t>
      </w:r>
      <w:r w:rsidR="00ED434A" w:rsidRPr="00082997">
        <w:rPr>
          <w:rFonts w:ascii="Times New Roman" w:hAnsi="Times New Roman" w:cs="Times New Roman"/>
          <w:sz w:val="24"/>
          <w:szCs w:val="24"/>
        </w:rPr>
        <w:t>visos klasės dėl mažo mokinių skaičiaus.</w:t>
      </w:r>
    </w:p>
    <w:p w:rsidR="00ED434A" w:rsidRPr="00082997" w:rsidRDefault="00ED434A" w:rsidP="00B244B4">
      <w:pPr>
        <w:pStyle w:val="Sraopastraip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97">
        <w:rPr>
          <w:rFonts w:ascii="Times New Roman" w:hAnsi="Times New Roman" w:cs="Times New Roman"/>
          <w:sz w:val="24"/>
          <w:szCs w:val="24"/>
        </w:rPr>
        <w:t>Fortepijono pamokos</w:t>
      </w:r>
      <w:r w:rsidR="00082997">
        <w:rPr>
          <w:rFonts w:ascii="Times New Roman" w:hAnsi="Times New Roman" w:cs="Times New Roman"/>
          <w:sz w:val="24"/>
          <w:szCs w:val="24"/>
        </w:rPr>
        <w:t xml:space="preserve"> yra</w:t>
      </w:r>
      <w:r w:rsidRPr="00082997">
        <w:rPr>
          <w:rFonts w:ascii="Times New Roman" w:hAnsi="Times New Roman" w:cs="Times New Roman"/>
          <w:sz w:val="24"/>
          <w:szCs w:val="24"/>
        </w:rPr>
        <w:t xml:space="preserve"> individualios.</w:t>
      </w:r>
    </w:p>
    <w:p w:rsidR="00ED434A" w:rsidRPr="00082997" w:rsidRDefault="00ED434A" w:rsidP="00082997">
      <w:pPr>
        <w:pStyle w:val="Sraopastraip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997">
        <w:rPr>
          <w:rFonts w:ascii="Times New Roman" w:hAnsi="Times New Roman" w:cs="Times New Roman"/>
          <w:sz w:val="24"/>
          <w:szCs w:val="24"/>
        </w:rPr>
        <w:t>Muzikos i</w:t>
      </w:r>
      <w:r w:rsidR="000A63D9">
        <w:rPr>
          <w:rFonts w:ascii="Times New Roman" w:hAnsi="Times New Roman" w:cs="Times New Roman"/>
          <w:sz w:val="24"/>
          <w:szCs w:val="24"/>
        </w:rPr>
        <w:t>storijos pamokos jungiamos 6–</w:t>
      </w:r>
      <w:r w:rsidR="00A47D5C" w:rsidRPr="00082997">
        <w:rPr>
          <w:rFonts w:ascii="Times New Roman" w:hAnsi="Times New Roman" w:cs="Times New Roman"/>
          <w:sz w:val="24"/>
          <w:szCs w:val="24"/>
        </w:rPr>
        <w:t>7</w:t>
      </w:r>
      <w:r w:rsidR="000A63D9">
        <w:rPr>
          <w:rFonts w:ascii="Times New Roman" w:hAnsi="Times New Roman" w:cs="Times New Roman"/>
          <w:sz w:val="24"/>
          <w:szCs w:val="24"/>
        </w:rPr>
        <w:t xml:space="preserve"> kl.</w:t>
      </w:r>
      <w:r w:rsidR="007F1A94" w:rsidRPr="00082997">
        <w:rPr>
          <w:rFonts w:ascii="Times New Roman" w:hAnsi="Times New Roman" w:cs="Times New Roman"/>
          <w:sz w:val="24"/>
          <w:szCs w:val="24"/>
        </w:rPr>
        <w:t xml:space="preserve"> dėl mažo mokinių skaičiaus.</w:t>
      </w:r>
    </w:p>
    <w:p w:rsidR="008D6805" w:rsidRDefault="00A47D5C" w:rsidP="00082997">
      <w:pPr>
        <w:pStyle w:val="Sraopastraip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997">
        <w:rPr>
          <w:rFonts w:ascii="Times New Roman" w:hAnsi="Times New Roman" w:cs="Times New Roman"/>
          <w:sz w:val="24"/>
          <w:szCs w:val="24"/>
        </w:rPr>
        <w:t>Solfedžio pamokos jungiamo</w:t>
      </w:r>
      <w:r w:rsidR="000A63D9">
        <w:rPr>
          <w:rFonts w:ascii="Times New Roman" w:hAnsi="Times New Roman" w:cs="Times New Roman"/>
          <w:sz w:val="24"/>
          <w:szCs w:val="24"/>
        </w:rPr>
        <w:t>s 1–</w:t>
      </w:r>
      <w:r w:rsidRPr="00082997">
        <w:rPr>
          <w:rFonts w:ascii="Times New Roman" w:hAnsi="Times New Roman" w:cs="Times New Roman"/>
          <w:sz w:val="24"/>
          <w:szCs w:val="24"/>
        </w:rPr>
        <w:t>3</w:t>
      </w:r>
      <w:r w:rsidR="000A63D9">
        <w:rPr>
          <w:rFonts w:ascii="Times New Roman" w:hAnsi="Times New Roman" w:cs="Times New Roman"/>
          <w:sz w:val="24"/>
          <w:szCs w:val="24"/>
        </w:rPr>
        <w:t xml:space="preserve"> kl.</w:t>
      </w:r>
      <w:r w:rsidR="00FB36E6" w:rsidRPr="00082997">
        <w:rPr>
          <w:rFonts w:ascii="Times New Roman" w:hAnsi="Times New Roman" w:cs="Times New Roman"/>
          <w:sz w:val="24"/>
          <w:szCs w:val="24"/>
        </w:rPr>
        <w:t xml:space="preserve"> i</w:t>
      </w:r>
      <w:r w:rsidR="000A63D9">
        <w:rPr>
          <w:rFonts w:ascii="Times New Roman" w:hAnsi="Times New Roman" w:cs="Times New Roman"/>
          <w:sz w:val="24"/>
          <w:szCs w:val="24"/>
        </w:rPr>
        <w:t>r 6–</w:t>
      </w:r>
      <w:r w:rsidRPr="00082997">
        <w:rPr>
          <w:rFonts w:ascii="Times New Roman" w:hAnsi="Times New Roman" w:cs="Times New Roman"/>
          <w:sz w:val="24"/>
          <w:szCs w:val="24"/>
        </w:rPr>
        <w:t>7</w:t>
      </w:r>
      <w:r w:rsidR="000A63D9">
        <w:rPr>
          <w:rFonts w:ascii="Times New Roman" w:hAnsi="Times New Roman" w:cs="Times New Roman"/>
          <w:sz w:val="24"/>
          <w:szCs w:val="24"/>
        </w:rPr>
        <w:t xml:space="preserve"> kl.</w:t>
      </w:r>
      <w:r w:rsidR="008D6805" w:rsidRPr="00082997">
        <w:rPr>
          <w:rFonts w:ascii="Times New Roman" w:hAnsi="Times New Roman" w:cs="Times New Roman"/>
          <w:sz w:val="24"/>
          <w:szCs w:val="24"/>
        </w:rPr>
        <w:t xml:space="preserve"> dėl per mažo mokinių skaičiaus.</w:t>
      </w:r>
    </w:p>
    <w:p w:rsidR="00DE5203" w:rsidRPr="00D076B7" w:rsidRDefault="00D1164F" w:rsidP="00D076B7">
      <w:pPr>
        <w:pStyle w:val="Sraopastraip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Vienas 6 klasės mokinys grupines pamokas ir kolektyvą lanko Antašavos skyriuje, individualias akordeono pamokas lanko Kupiškio meno mokykloje.</w:t>
      </w:r>
    </w:p>
    <w:p w:rsidR="00E17A41" w:rsidRPr="00082997" w:rsidRDefault="00A2500B" w:rsidP="00244A7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NEFORMALIOJO</w:t>
      </w:r>
      <w:r w:rsidRPr="0008299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1C2E91" w:rsidRPr="0008299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PROFESINĖS LINKMĖS</w:t>
      </w:r>
      <w:r w:rsidR="00E17A41" w:rsidRPr="0008299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MUZIKINIO UGDYMO MODULIO </w:t>
      </w:r>
    </w:p>
    <w:p w:rsidR="002414E9" w:rsidRDefault="00A2500B" w:rsidP="002E1D98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UGDYMO PROGRAMA</w:t>
      </w:r>
    </w:p>
    <w:p w:rsidR="00006476" w:rsidRPr="002414E9" w:rsidRDefault="00006476" w:rsidP="002E1D98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835"/>
        <w:gridCol w:w="2693"/>
      </w:tblGrid>
      <w:tr w:rsidR="004B2A3A" w:rsidRPr="00EE7084" w:rsidTr="00E17A41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A41" w:rsidRPr="00EE7084" w:rsidRDefault="00E17A41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F3BC2">
              <w:rPr>
                <w:rFonts w:ascii="Times New Roman" w:hAnsi="Times New Roman" w:cs="Times New Roman"/>
                <w:b/>
                <w:sz w:val="24"/>
                <w:szCs w:val="24"/>
              </w:rPr>
              <w:t>Ugdymo trukmė (klasė)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2A3A" w:rsidRPr="00EE7084" w:rsidRDefault="006F3597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E17A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klasė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2A3A" w:rsidRPr="00EE7084" w:rsidRDefault="006F3597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E17A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klasė</w:t>
            </w:r>
          </w:p>
        </w:tc>
      </w:tr>
      <w:tr w:rsidR="00E17A41" w:rsidRPr="00EE7084" w:rsidTr="00CD3BA9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A41" w:rsidRPr="00E17A41" w:rsidRDefault="00E17A41" w:rsidP="00244A7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17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Pagrindiniai dalykai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A41" w:rsidRDefault="00E17A41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Savaitinių valandų skaičius</w:t>
            </w:r>
          </w:p>
        </w:tc>
      </w:tr>
      <w:tr w:rsidR="00E17A41" w:rsidRPr="00EE7084" w:rsidTr="00E17A41">
        <w:tc>
          <w:tcPr>
            <w:tcW w:w="4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7A41" w:rsidRPr="00EE7084" w:rsidRDefault="00E17A41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Fleita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7A41" w:rsidRPr="00EE7084" w:rsidRDefault="00E17A41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7A41" w:rsidRPr="00EE7084" w:rsidRDefault="00E17A41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</w:tr>
      <w:tr w:rsidR="00E17A41" w:rsidRPr="00EE7084" w:rsidTr="00E17A41">
        <w:tc>
          <w:tcPr>
            <w:tcW w:w="43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7A41" w:rsidRPr="00EE7084" w:rsidRDefault="00E17A41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7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Akordeonas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7A41" w:rsidRPr="00EE7084" w:rsidRDefault="00E17A41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7A41" w:rsidRPr="00EE7084" w:rsidRDefault="00E17A41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</w:tr>
      <w:tr w:rsidR="008D6805" w:rsidRPr="00EE7084" w:rsidTr="00E17A41">
        <w:tc>
          <w:tcPr>
            <w:tcW w:w="43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6805" w:rsidRPr="00EE7084" w:rsidRDefault="008D6805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Fortepijonas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6805" w:rsidRDefault="008D6805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6805" w:rsidRDefault="008D6805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E17A41" w:rsidRPr="00EE7084" w:rsidTr="00E17A41">
        <w:tc>
          <w:tcPr>
            <w:tcW w:w="43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7A41" w:rsidRPr="00EE7084" w:rsidRDefault="00E17A41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7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Solfedžio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7A41" w:rsidRPr="00EE7084" w:rsidRDefault="00E17A41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7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7A41" w:rsidRPr="00EE7084" w:rsidRDefault="00E17A41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7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8D6805" w:rsidRPr="00EE7084" w:rsidTr="008D6805">
        <w:trPr>
          <w:trHeight w:val="216"/>
        </w:trPr>
        <w:tc>
          <w:tcPr>
            <w:tcW w:w="43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6805" w:rsidRPr="00EE7084" w:rsidRDefault="008D6805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7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Muzikos istorija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6805" w:rsidRPr="00EE7084" w:rsidRDefault="008D6805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1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6805" w:rsidRPr="00EE7084" w:rsidRDefault="008D6805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EE70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1</w:t>
            </w:r>
          </w:p>
        </w:tc>
      </w:tr>
      <w:tr w:rsidR="008D6805" w:rsidRPr="00EE7084" w:rsidTr="008D6805">
        <w:trPr>
          <w:trHeight w:val="408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805" w:rsidRPr="00EE7084" w:rsidRDefault="008D6805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D6F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Muzikinis kolektyvas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805" w:rsidRDefault="008D6805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805" w:rsidRPr="00EE7084" w:rsidRDefault="008D6805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4</w:t>
            </w:r>
          </w:p>
        </w:tc>
      </w:tr>
      <w:tr w:rsidR="00E17A41" w:rsidRPr="00EE7084" w:rsidTr="008D6805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A41" w:rsidRPr="00EE7084" w:rsidRDefault="00E17A41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Maksimalus p</w:t>
            </w:r>
            <w:r w:rsidRPr="00EE7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amokų skaičius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A41" w:rsidRPr="00EE7084" w:rsidRDefault="008D6805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A41" w:rsidRPr="00EE7084" w:rsidRDefault="008D6805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</w:tr>
      <w:tr w:rsidR="00E17A41" w:rsidRPr="00EE7084" w:rsidTr="00E74B38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A41" w:rsidRDefault="00E17A41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skaičius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A41" w:rsidRDefault="00E17A41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A41" w:rsidRDefault="00E17A41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</w:tbl>
    <w:p w:rsidR="00E74B38" w:rsidRDefault="00DF45E6" w:rsidP="00CE151E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NEFORMALIOJO </w:t>
      </w:r>
      <w:r w:rsidR="002414E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MUZIKINĖS SAVIRAIŠKOS </w:t>
      </w:r>
      <w:r w:rsidR="00D116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UGDYMO </w:t>
      </w:r>
      <w:r w:rsidR="002414E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PROGRAMA</w:t>
      </w:r>
    </w:p>
    <w:p w:rsidR="002414E9" w:rsidRPr="002414E9" w:rsidRDefault="002414E9" w:rsidP="00DF45E6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528"/>
      </w:tblGrid>
      <w:tr w:rsidR="00E74B38" w:rsidRPr="00EE7084" w:rsidTr="00CD3BA9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B38" w:rsidRPr="00EE7084" w:rsidRDefault="00E74B38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F3BC2">
              <w:rPr>
                <w:rFonts w:ascii="Times New Roman" w:hAnsi="Times New Roman" w:cs="Times New Roman"/>
                <w:b/>
                <w:sz w:val="24"/>
                <w:szCs w:val="24"/>
              </w:rPr>
              <w:t>Ugdymo trukmė (klasė)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B38" w:rsidRDefault="00A47D5C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E74B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klasė</w:t>
            </w:r>
          </w:p>
        </w:tc>
      </w:tr>
      <w:tr w:rsidR="00E74B38" w:rsidRPr="00EE7084" w:rsidTr="00CD3BA9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B38" w:rsidRPr="00E74B38" w:rsidRDefault="00E74B38" w:rsidP="00244A7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74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Pagrindiniai dalykai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B38" w:rsidRPr="00EE7084" w:rsidRDefault="00E74B38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Savaitinių valandų skaičius</w:t>
            </w:r>
          </w:p>
        </w:tc>
      </w:tr>
      <w:tr w:rsidR="00E74B38" w:rsidRPr="00EE7084" w:rsidTr="00CD3BA9">
        <w:tc>
          <w:tcPr>
            <w:tcW w:w="4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74B38" w:rsidRPr="00EE7084" w:rsidRDefault="00E74B38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Akordeonas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74B38" w:rsidRPr="00EE7084" w:rsidRDefault="007C491D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E74B38" w:rsidRPr="00EE7084" w:rsidTr="00CD3BA9">
        <w:tc>
          <w:tcPr>
            <w:tcW w:w="43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74B38" w:rsidRPr="00EE7084" w:rsidRDefault="00E74B38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7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Solfedžio</w:t>
            </w:r>
          </w:p>
        </w:tc>
        <w:tc>
          <w:tcPr>
            <w:tcW w:w="55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74B38" w:rsidRPr="00EE7084" w:rsidRDefault="00E74B38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7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E74B38" w:rsidRPr="00EE7084" w:rsidTr="00E74B38"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B38" w:rsidRPr="00EE7084" w:rsidRDefault="00E74B38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Muzikinis kolektyvas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B38" w:rsidRPr="00EE7084" w:rsidRDefault="00E74B38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2</w:t>
            </w:r>
          </w:p>
        </w:tc>
      </w:tr>
      <w:tr w:rsidR="00E74B38" w:rsidRPr="00EE7084" w:rsidTr="00E74B38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B38" w:rsidRPr="00EE7084" w:rsidRDefault="00E74B38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Maksimalus p</w:t>
            </w:r>
            <w:r w:rsidRPr="00EE7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amokų skaičius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B38" w:rsidRPr="00EE7084" w:rsidRDefault="007C491D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5</w:t>
            </w:r>
          </w:p>
        </w:tc>
      </w:tr>
      <w:tr w:rsidR="00E74B38" w:rsidRPr="00EE7084" w:rsidTr="00E74B38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B38" w:rsidRDefault="00E74B38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skaičius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B38" w:rsidRPr="00EE7084" w:rsidRDefault="00E74B38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1</w:t>
            </w:r>
          </w:p>
        </w:tc>
      </w:tr>
    </w:tbl>
    <w:p w:rsidR="006A2573" w:rsidRDefault="006A2573" w:rsidP="00CE151E">
      <w:pPr>
        <w:spacing w:after="0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15287" w:rsidRDefault="00415287" w:rsidP="00CE151E">
      <w:pPr>
        <w:spacing w:after="0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Pastabos: </w:t>
      </w:r>
    </w:p>
    <w:p w:rsidR="008018F7" w:rsidRPr="00082997" w:rsidRDefault="008018F7" w:rsidP="00082997">
      <w:pPr>
        <w:pStyle w:val="Sraopastraipa"/>
        <w:numPr>
          <w:ilvl w:val="0"/>
          <w:numId w:val="20"/>
        </w:num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82997">
        <w:rPr>
          <w:rFonts w:ascii="Times New Roman" w:eastAsia="Times New Roman" w:hAnsi="Times New Roman" w:cs="Times New Roman"/>
          <w:sz w:val="24"/>
          <w:szCs w:val="24"/>
          <w:lang w:eastAsia="lt-LT"/>
        </w:rPr>
        <w:t>Programa skirta mokiniams, baigusiems pradinio muzikinio ugdymo programą ir silpniau besimokantiems pagrindinio muzikinio ugdymo programos mokiniams.</w:t>
      </w:r>
    </w:p>
    <w:p w:rsidR="008018F7" w:rsidRPr="00082997" w:rsidRDefault="001C2E91" w:rsidP="00082997">
      <w:pPr>
        <w:pStyle w:val="Sraopastraipa"/>
        <w:numPr>
          <w:ilvl w:val="0"/>
          <w:numId w:val="20"/>
        </w:num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82997">
        <w:rPr>
          <w:rFonts w:ascii="Times New Roman" w:eastAsia="Times New Roman" w:hAnsi="Times New Roman" w:cs="Times New Roman"/>
          <w:sz w:val="24"/>
          <w:szCs w:val="24"/>
          <w:lang w:eastAsia="lt-LT"/>
        </w:rPr>
        <w:t>Programos trukmė 1–</w:t>
      </w:r>
      <w:r w:rsidR="008018F7" w:rsidRPr="00082997">
        <w:rPr>
          <w:rFonts w:ascii="Times New Roman" w:eastAsia="Times New Roman" w:hAnsi="Times New Roman" w:cs="Times New Roman"/>
          <w:sz w:val="24"/>
          <w:szCs w:val="24"/>
          <w:lang w:eastAsia="lt-LT"/>
        </w:rPr>
        <w:t>4 mokymo metai.</w:t>
      </w:r>
    </w:p>
    <w:p w:rsidR="000A63D9" w:rsidRPr="000A63D9" w:rsidRDefault="00CE56F6" w:rsidP="000A63D9">
      <w:pPr>
        <w:pStyle w:val="Sraopastraipa"/>
        <w:numPr>
          <w:ilvl w:val="0"/>
          <w:numId w:val="20"/>
        </w:num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82997">
        <w:rPr>
          <w:rFonts w:ascii="Times New Roman" w:eastAsia="Times New Roman" w:hAnsi="Times New Roman" w:cs="Times New Roman"/>
          <w:sz w:val="24"/>
          <w:szCs w:val="24"/>
          <w:lang w:eastAsia="lt-LT"/>
        </w:rPr>
        <w:t>Programa skiriama pagal mokytojo rekomendaciją, mokinių ir jų tėvų pasirinkimą.</w:t>
      </w:r>
    </w:p>
    <w:p w:rsidR="002414E9" w:rsidRDefault="00DF45E6" w:rsidP="00DF45E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NEFORMALIOJO</w:t>
      </w:r>
      <w:r w:rsidRPr="000829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IŠPLĖSTINIO</w:t>
      </w:r>
      <w:r w:rsidR="002A64FE" w:rsidRPr="00082997">
        <w:rPr>
          <w:rFonts w:ascii="Times New Roman" w:eastAsia="Calibri" w:hAnsi="Times New Roman" w:cs="Times New Roman"/>
          <w:b/>
          <w:sz w:val="24"/>
          <w:szCs w:val="24"/>
        </w:rPr>
        <w:t xml:space="preserve"> MUZIK</w:t>
      </w:r>
      <w:r>
        <w:rPr>
          <w:rFonts w:ascii="Times New Roman" w:eastAsia="Calibri" w:hAnsi="Times New Roman" w:cs="Times New Roman"/>
          <w:b/>
          <w:sz w:val="24"/>
          <w:szCs w:val="24"/>
        </w:rPr>
        <w:t>INIO</w:t>
      </w:r>
      <w:r w:rsidR="002A64FE" w:rsidRPr="000829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UGDYMO PROGRAMA</w:t>
      </w:r>
    </w:p>
    <w:p w:rsidR="00DF45E6" w:rsidRPr="002414E9" w:rsidRDefault="00DF45E6" w:rsidP="00DF45E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Lentelstinklelis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134"/>
        <w:gridCol w:w="1134"/>
        <w:gridCol w:w="141"/>
        <w:gridCol w:w="851"/>
        <w:gridCol w:w="1134"/>
        <w:gridCol w:w="992"/>
      </w:tblGrid>
      <w:tr w:rsidR="002A64FE" w:rsidRPr="00DA60E2" w:rsidTr="002029EA">
        <w:trPr>
          <w:trHeight w:val="248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FE" w:rsidRPr="007D77ED" w:rsidRDefault="002A64FE" w:rsidP="00244A71">
            <w:pPr>
              <w:spacing w:line="276" w:lineRule="auto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BC2">
              <w:rPr>
                <w:rFonts w:ascii="Times New Roman" w:hAnsi="Times New Roman" w:cs="Times New Roman"/>
                <w:b/>
                <w:sz w:val="24"/>
                <w:szCs w:val="24"/>
              </w:rPr>
              <w:t>Ugdymo trukmė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metais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FE" w:rsidRPr="00DA60E2" w:rsidRDefault="002A64FE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FE" w:rsidRPr="00DA60E2" w:rsidRDefault="002A64FE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FE" w:rsidRPr="00DA60E2" w:rsidRDefault="002A64FE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FE" w:rsidRDefault="002A64FE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FE" w:rsidRPr="00DA60E2" w:rsidRDefault="002A64FE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2A64FE" w:rsidRPr="00DA60E2" w:rsidTr="002029EA">
        <w:trPr>
          <w:trHeight w:val="264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64FE" w:rsidRPr="00435603" w:rsidRDefault="002A64FE" w:rsidP="00244A71">
            <w:pPr>
              <w:spacing w:line="276" w:lineRule="auto"/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03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5386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64FE" w:rsidRDefault="002A64FE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Savaitinių valandų skaičius</w:t>
            </w:r>
          </w:p>
        </w:tc>
      </w:tr>
      <w:tr w:rsidR="002A64FE" w:rsidRPr="00DA60E2" w:rsidTr="002029EA">
        <w:tc>
          <w:tcPr>
            <w:tcW w:w="3119" w:type="dxa"/>
            <w:tcBorders>
              <w:top w:val="single" w:sz="8" w:space="0" w:color="auto"/>
              <w:left w:val="single" w:sz="8" w:space="0" w:color="auto"/>
            </w:tcBorders>
          </w:tcPr>
          <w:p w:rsidR="002A64FE" w:rsidRPr="00DA60E2" w:rsidRDefault="002A64FE" w:rsidP="00244A7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Fortepijonas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</w:tcPr>
          <w:p w:rsidR="002A64FE" w:rsidRPr="007D77ED" w:rsidRDefault="002A64FE" w:rsidP="00244A71">
            <w:pPr>
              <w:spacing w:line="27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ED">
              <w:rPr>
                <w:rFonts w:ascii="Times New Roman" w:hAnsi="Times New Roman" w:cs="Times New Roman"/>
                <w:sz w:val="20"/>
                <w:szCs w:val="20"/>
              </w:rPr>
              <w:t>Individualios pamokos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64FE" w:rsidRPr="00DA60E2" w:rsidRDefault="00957619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1(4</w:t>
            </w:r>
            <w:r w:rsidR="002A64FE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64FE" w:rsidRPr="00DA60E2" w:rsidRDefault="00957619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1(2</w:t>
            </w:r>
            <w:r w:rsidR="002A64FE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64FE" w:rsidRPr="00DA60E2" w:rsidRDefault="002A64FE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1(1*)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64FE" w:rsidRDefault="00B271C3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64FE" w:rsidRPr="00DA60E2" w:rsidRDefault="00B271C3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1(1*)</w:t>
            </w:r>
          </w:p>
        </w:tc>
      </w:tr>
      <w:tr w:rsidR="002A64FE" w:rsidRPr="00DA60E2" w:rsidTr="002029EA">
        <w:tc>
          <w:tcPr>
            <w:tcW w:w="3119" w:type="dxa"/>
            <w:tcBorders>
              <w:left w:val="single" w:sz="8" w:space="0" w:color="auto"/>
            </w:tcBorders>
          </w:tcPr>
          <w:p w:rsidR="002A64FE" w:rsidRPr="00DA60E2" w:rsidRDefault="00957619" w:rsidP="00244A7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Fleita</w:t>
            </w:r>
          </w:p>
        </w:tc>
        <w:tc>
          <w:tcPr>
            <w:tcW w:w="1276" w:type="dxa"/>
            <w:vMerge/>
            <w:tcBorders>
              <w:top w:val="single" w:sz="8" w:space="0" w:color="auto"/>
              <w:right w:val="single" w:sz="8" w:space="0" w:color="auto"/>
            </w:tcBorders>
          </w:tcPr>
          <w:p w:rsidR="002A64FE" w:rsidRPr="007D77ED" w:rsidRDefault="002A64FE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A64FE" w:rsidRPr="00DA60E2" w:rsidRDefault="006131B0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</w:t>
            </w:r>
            <w:r w:rsidR="002A64FE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2A64FE" w:rsidRPr="00DA60E2" w:rsidRDefault="006131B0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1(1*)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2A64FE" w:rsidRPr="00DA60E2" w:rsidRDefault="002A64FE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A64FE" w:rsidRDefault="002A64FE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A64FE" w:rsidRPr="00DA60E2" w:rsidRDefault="002A64FE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64FE" w:rsidRPr="00DA60E2" w:rsidTr="002029EA">
        <w:tc>
          <w:tcPr>
            <w:tcW w:w="3119" w:type="dxa"/>
            <w:tcBorders>
              <w:left w:val="single" w:sz="8" w:space="0" w:color="auto"/>
            </w:tcBorders>
          </w:tcPr>
          <w:p w:rsidR="002A64FE" w:rsidRPr="00DA60E2" w:rsidRDefault="002A64FE" w:rsidP="00244A7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Akordeonas</w:t>
            </w:r>
          </w:p>
        </w:tc>
        <w:tc>
          <w:tcPr>
            <w:tcW w:w="1276" w:type="dxa"/>
            <w:vMerge/>
            <w:tcBorders>
              <w:top w:val="single" w:sz="8" w:space="0" w:color="auto"/>
              <w:right w:val="single" w:sz="8" w:space="0" w:color="auto"/>
            </w:tcBorders>
          </w:tcPr>
          <w:p w:rsidR="002A64FE" w:rsidRPr="007D77ED" w:rsidRDefault="002A64FE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A64FE" w:rsidRPr="00DA60E2" w:rsidRDefault="006131B0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1(1*)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2A64FE" w:rsidRPr="00DA60E2" w:rsidRDefault="006131B0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1(1*)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2A64FE" w:rsidRPr="00DA60E2" w:rsidRDefault="002A64FE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A64FE" w:rsidRDefault="002A64FE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A64FE" w:rsidRPr="00DA60E2" w:rsidRDefault="002A64FE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64FE" w:rsidRPr="00DA60E2" w:rsidTr="002029EA">
        <w:tc>
          <w:tcPr>
            <w:tcW w:w="3119" w:type="dxa"/>
            <w:tcBorders>
              <w:left w:val="single" w:sz="8" w:space="0" w:color="auto"/>
            </w:tcBorders>
          </w:tcPr>
          <w:p w:rsidR="002A64FE" w:rsidRPr="00DA60E2" w:rsidRDefault="002A64FE" w:rsidP="00244A7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Dainavimas</w:t>
            </w:r>
          </w:p>
        </w:tc>
        <w:tc>
          <w:tcPr>
            <w:tcW w:w="1276" w:type="dxa"/>
            <w:vMerge/>
            <w:tcBorders>
              <w:top w:val="single" w:sz="8" w:space="0" w:color="auto"/>
              <w:right w:val="single" w:sz="8" w:space="0" w:color="auto"/>
            </w:tcBorders>
          </w:tcPr>
          <w:p w:rsidR="002A64FE" w:rsidRPr="007D77ED" w:rsidRDefault="002A64FE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A64FE" w:rsidRPr="00DA60E2" w:rsidRDefault="006131B0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2A64FE" w:rsidRPr="00DA60E2" w:rsidRDefault="009B0A50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</w:t>
            </w:r>
            <w:r w:rsidR="006131B0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2A64FE" w:rsidRPr="00DA60E2" w:rsidRDefault="006131B0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A64FE" w:rsidRDefault="00B271C3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</w:t>
            </w:r>
            <w:r w:rsidR="002A64FE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A64FE" w:rsidRPr="00DA60E2" w:rsidRDefault="00B271C3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1(1*)</w:t>
            </w:r>
          </w:p>
        </w:tc>
      </w:tr>
      <w:tr w:rsidR="002A64FE" w:rsidRPr="00DA60E2" w:rsidTr="002029EA">
        <w:tc>
          <w:tcPr>
            <w:tcW w:w="3119" w:type="dxa"/>
            <w:tcBorders>
              <w:left w:val="single" w:sz="8" w:space="0" w:color="auto"/>
            </w:tcBorders>
          </w:tcPr>
          <w:p w:rsidR="002A64FE" w:rsidRPr="00DA60E2" w:rsidRDefault="002D536F" w:rsidP="00244A7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Klarnetas </w:t>
            </w:r>
          </w:p>
        </w:tc>
        <w:tc>
          <w:tcPr>
            <w:tcW w:w="1276" w:type="dxa"/>
            <w:vMerge/>
            <w:tcBorders>
              <w:top w:val="single" w:sz="8" w:space="0" w:color="auto"/>
              <w:right w:val="single" w:sz="8" w:space="0" w:color="auto"/>
            </w:tcBorders>
          </w:tcPr>
          <w:p w:rsidR="002A64FE" w:rsidRPr="007D77ED" w:rsidRDefault="002A64FE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A64FE" w:rsidRDefault="00DF45E6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536F">
              <w:rPr>
                <w:rFonts w:ascii="Times New Roman" w:hAnsi="Times New Roman" w:cs="Times New Roman"/>
                <w:sz w:val="24"/>
                <w:szCs w:val="24"/>
              </w:rPr>
              <w:t>(1*)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2A64FE" w:rsidRDefault="002A64FE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2A64FE" w:rsidRPr="00DA60E2" w:rsidRDefault="002A64FE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A64FE" w:rsidRDefault="002D536F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A64FE" w:rsidRPr="00DA60E2" w:rsidRDefault="002A64FE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64FE" w:rsidRPr="00DA60E2" w:rsidTr="002029EA">
        <w:tc>
          <w:tcPr>
            <w:tcW w:w="3119" w:type="dxa"/>
            <w:tcBorders>
              <w:left w:val="single" w:sz="8" w:space="0" w:color="auto"/>
              <w:bottom w:val="single" w:sz="12" w:space="0" w:color="auto"/>
            </w:tcBorders>
          </w:tcPr>
          <w:p w:rsidR="002A64FE" w:rsidRPr="00DA60E2" w:rsidRDefault="002A64FE" w:rsidP="00244A7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Gitara</w:t>
            </w:r>
          </w:p>
        </w:tc>
        <w:tc>
          <w:tcPr>
            <w:tcW w:w="1276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A64FE" w:rsidRPr="007D77ED" w:rsidRDefault="002A64FE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A64FE" w:rsidRDefault="00DF45E6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1B0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2A64FE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A64FE" w:rsidRDefault="00DF45E6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1B0">
              <w:rPr>
                <w:rFonts w:ascii="Times New Roman" w:hAnsi="Times New Roman" w:cs="Times New Roman"/>
                <w:sz w:val="24"/>
                <w:szCs w:val="24"/>
              </w:rPr>
              <w:t>(1*)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A64FE" w:rsidRDefault="002A64FE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A64FE" w:rsidRDefault="002A64FE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A64FE" w:rsidRDefault="002A64FE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64FE" w:rsidRPr="00DA60E2" w:rsidTr="002029EA">
        <w:tc>
          <w:tcPr>
            <w:tcW w:w="3119" w:type="dxa"/>
            <w:tcBorders>
              <w:top w:val="single" w:sz="12" w:space="0" w:color="auto"/>
              <w:left w:val="single" w:sz="8" w:space="0" w:color="auto"/>
            </w:tcBorders>
          </w:tcPr>
          <w:p w:rsidR="002A64FE" w:rsidRPr="00C024EF" w:rsidRDefault="002A64FE" w:rsidP="00244A7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Akordeonistų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ansamblis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8" w:space="0" w:color="auto"/>
            </w:tcBorders>
            <w:textDirection w:val="btLr"/>
          </w:tcPr>
          <w:p w:rsidR="002A64FE" w:rsidRPr="007D77ED" w:rsidRDefault="002A64FE" w:rsidP="00244A71">
            <w:pPr>
              <w:spacing w:line="276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ED">
              <w:rPr>
                <w:rFonts w:ascii="Times New Roman" w:hAnsi="Times New Roman" w:cs="Times New Roman"/>
                <w:sz w:val="20"/>
                <w:szCs w:val="20"/>
              </w:rPr>
              <w:t>Ansamblinis muzikavimas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A64FE" w:rsidRPr="00DA60E2" w:rsidRDefault="00D213A5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A64FE" w:rsidRPr="00DA60E2" w:rsidRDefault="00D213A5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1(1*)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A64FE" w:rsidRPr="00DA60E2" w:rsidRDefault="002A64FE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A64FE" w:rsidRDefault="002A64FE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A64FE" w:rsidRPr="00DA60E2" w:rsidRDefault="002A64FE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64FE" w:rsidTr="002029EA">
        <w:tc>
          <w:tcPr>
            <w:tcW w:w="3119" w:type="dxa"/>
            <w:tcBorders>
              <w:left w:val="single" w:sz="8" w:space="0" w:color="auto"/>
            </w:tcBorders>
          </w:tcPr>
          <w:p w:rsidR="002A64FE" w:rsidRPr="00C024EF" w:rsidRDefault="002A64FE" w:rsidP="00244A7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Fleitininkių ansamblis</w:t>
            </w: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2A64FE" w:rsidRDefault="002A64FE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A64FE" w:rsidRDefault="002A64FE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1(1*)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2A64FE" w:rsidRDefault="00D213A5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1(1*)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2A64FE" w:rsidRDefault="00D213A5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A64FE" w:rsidRDefault="00D213A5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1(1*)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A64FE" w:rsidRDefault="002A64FE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64FE" w:rsidTr="002029EA">
        <w:tc>
          <w:tcPr>
            <w:tcW w:w="3119" w:type="dxa"/>
            <w:tcBorders>
              <w:left w:val="single" w:sz="8" w:space="0" w:color="auto"/>
            </w:tcBorders>
          </w:tcPr>
          <w:p w:rsidR="002A64FE" w:rsidRPr="00C024EF" w:rsidRDefault="002A64FE" w:rsidP="00244A7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4EF">
              <w:rPr>
                <w:rFonts w:ascii="Times New Roman" w:eastAsia="Calibri" w:hAnsi="Times New Roman" w:cs="Times New Roman"/>
                <w:sz w:val="24"/>
                <w:szCs w:val="24"/>
              </w:rPr>
              <w:t>Fortepijoninis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ansamblis</w:t>
            </w: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2A64FE" w:rsidRDefault="002A64FE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A64FE" w:rsidRDefault="002A64FE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2A64FE" w:rsidRDefault="002A64FE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1(1*)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2A64FE" w:rsidRDefault="002A64FE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1(1*)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A64FE" w:rsidRDefault="002A64FE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A64FE" w:rsidRDefault="002A64FE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64FE" w:rsidTr="002029EA">
        <w:tc>
          <w:tcPr>
            <w:tcW w:w="3119" w:type="dxa"/>
            <w:tcBorders>
              <w:left w:val="single" w:sz="8" w:space="0" w:color="auto"/>
            </w:tcBorders>
          </w:tcPr>
          <w:p w:rsidR="002A64FE" w:rsidRDefault="002A64FE" w:rsidP="00244A7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Gitaristų ansamblis</w:t>
            </w: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2A64FE" w:rsidRDefault="002A64FE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A64FE" w:rsidRDefault="00D213A5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2A64FE" w:rsidRDefault="00D213A5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1(1*)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2A64FE" w:rsidRDefault="002A64FE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A64FE" w:rsidRDefault="002A64FE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A64FE" w:rsidRDefault="002A64FE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64FE" w:rsidTr="002029EA">
        <w:tc>
          <w:tcPr>
            <w:tcW w:w="3119" w:type="dxa"/>
            <w:tcBorders>
              <w:left w:val="single" w:sz="8" w:space="0" w:color="auto"/>
            </w:tcBorders>
          </w:tcPr>
          <w:p w:rsidR="002A64FE" w:rsidRDefault="00D213A5" w:rsidP="00244A7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Merginų v</w:t>
            </w:r>
            <w:r w:rsidR="002A64FE">
              <w:rPr>
                <w:rFonts w:ascii="Times New Roman" w:hAnsi="Times New Roman" w:cs="Times New Roman"/>
                <w:sz w:val="24"/>
                <w:szCs w:val="24"/>
              </w:rPr>
              <w:t>okalinis ansamblis</w:t>
            </w: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2A64FE" w:rsidRDefault="002A64FE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A64FE" w:rsidRDefault="00B271C3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</w:t>
            </w:r>
            <w:r w:rsidR="002A64FE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2A64FE" w:rsidRDefault="00D213A5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2(3</w:t>
            </w:r>
            <w:r w:rsidR="002A64FE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2A64FE" w:rsidRDefault="00D213A5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</w:t>
            </w:r>
            <w:r w:rsidR="002A64FE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2A64FE" w:rsidRDefault="00B271C3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A64FE" w:rsidRDefault="00B271C3" w:rsidP="00B271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2(1*)</w:t>
            </w:r>
          </w:p>
        </w:tc>
      </w:tr>
      <w:tr w:rsidR="00D213A5" w:rsidTr="002029EA">
        <w:tc>
          <w:tcPr>
            <w:tcW w:w="3119" w:type="dxa"/>
            <w:tcBorders>
              <w:left w:val="single" w:sz="8" w:space="0" w:color="auto"/>
            </w:tcBorders>
          </w:tcPr>
          <w:p w:rsidR="00D213A5" w:rsidRDefault="00D213A5" w:rsidP="00244A7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Mišrus vokalinis ansamblis</w:t>
            </w: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D213A5" w:rsidRDefault="00D213A5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D213A5" w:rsidRDefault="00B271C3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1(2</w:t>
            </w:r>
            <w:r w:rsidR="00D213A5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213A5" w:rsidRDefault="00D213A5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D213A5" w:rsidRDefault="00D213A5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D213A5" w:rsidRDefault="00D213A5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D213A5" w:rsidRDefault="00D213A5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64FE" w:rsidTr="002029EA">
        <w:tc>
          <w:tcPr>
            <w:tcW w:w="3119" w:type="dxa"/>
            <w:tcBorders>
              <w:left w:val="single" w:sz="8" w:space="0" w:color="auto"/>
              <w:bottom w:val="single" w:sz="12" w:space="0" w:color="auto"/>
            </w:tcBorders>
          </w:tcPr>
          <w:p w:rsidR="002A64FE" w:rsidRDefault="002A64FE" w:rsidP="00244A7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Jaunių choras</w:t>
            </w: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2A64FE" w:rsidRDefault="002A64FE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A64FE" w:rsidRDefault="00403F3D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</w:t>
            </w:r>
            <w:r w:rsidR="002A64FE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A64FE" w:rsidRDefault="00B271C3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3(2</w:t>
            </w:r>
            <w:r w:rsidR="00403F3D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A64FE" w:rsidRDefault="002A64FE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8" w:space="0" w:color="auto"/>
            </w:tcBorders>
          </w:tcPr>
          <w:p w:rsidR="002A64FE" w:rsidRDefault="00B271C3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A64FE" w:rsidRDefault="00B271C3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3(1*)</w:t>
            </w:r>
          </w:p>
        </w:tc>
      </w:tr>
      <w:tr w:rsidR="002A64FE" w:rsidTr="002029EA">
        <w:trPr>
          <w:trHeight w:val="75"/>
        </w:trPr>
        <w:tc>
          <w:tcPr>
            <w:tcW w:w="43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FE" w:rsidRDefault="002A64FE" w:rsidP="00244A7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Bendras valandų/mokinių skaičius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FE" w:rsidRDefault="00FE1F84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12(14</w:t>
            </w:r>
            <w:r w:rsidR="002A64FE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FE" w:rsidRDefault="00FE1F84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A64FE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64FE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FE" w:rsidRDefault="00403F3D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4(3</w:t>
            </w:r>
            <w:r w:rsidR="002A64FE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A64FE" w:rsidRDefault="00FE1F84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2(2</w:t>
            </w:r>
            <w:r w:rsidR="002A64FE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4FE" w:rsidRDefault="00FE1F84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7(1*)</w:t>
            </w:r>
          </w:p>
        </w:tc>
      </w:tr>
    </w:tbl>
    <w:p w:rsidR="002414E9" w:rsidRDefault="002414E9" w:rsidP="00FE1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A64FE" w:rsidRDefault="002A64FE" w:rsidP="00244A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(*) mokinių skaičius, pasirinkusių atitinkamą dalyką.</w:t>
      </w:r>
    </w:p>
    <w:p w:rsidR="002A64FE" w:rsidRPr="00B244B4" w:rsidRDefault="002A64FE" w:rsidP="00B244B4">
      <w:pPr>
        <w:spacing w:after="0"/>
        <w:ind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244B4">
        <w:rPr>
          <w:rFonts w:ascii="Times New Roman" w:eastAsia="Times New Roman" w:hAnsi="Times New Roman" w:cs="Times New Roman"/>
          <w:sz w:val="24"/>
          <w:szCs w:val="24"/>
          <w:lang w:eastAsia="lt-LT"/>
        </w:rPr>
        <w:t>Pastabos:</w:t>
      </w:r>
    </w:p>
    <w:p w:rsidR="00D076B7" w:rsidRPr="000A63D9" w:rsidRDefault="002A64FE" w:rsidP="000A63D9">
      <w:pPr>
        <w:pStyle w:val="Sraopastraip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1–</w:t>
      </w:r>
      <w:r w:rsidRPr="00EF69FD">
        <w:rPr>
          <w:rFonts w:ascii="Times New Roman" w:eastAsia="Times New Roman" w:hAnsi="Times New Roman" w:cs="Times New Roman"/>
          <w:sz w:val="24"/>
          <w:szCs w:val="24"/>
          <w:lang w:eastAsia="lt-LT"/>
        </w:rPr>
        <w:t>5 metų išplėstinio ugdymo program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 skirta baigusiems pagrindinio</w:t>
      </w:r>
      <w:r w:rsidRPr="00EF69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muzikinio ugdymo kursą, suteikia ugdytiniams galimybę toliau tobulinti grojimo įgūdžius, lavinti kūrybinius gebėjimus ir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F69FD">
        <w:rPr>
          <w:rFonts w:ascii="Times New Roman" w:eastAsia="Times New Roman" w:hAnsi="Times New Roman" w:cs="Times New Roman"/>
          <w:sz w:val="24"/>
          <w:szCs w:val="24"/>
          <w:lang w:eastAsia="lt-LT"/>
        </w:rPr>
        <w:t>ruoštis studijoms aukštesnės pakopos meno kry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pčių mokymo įstaigose. Baigus šią programą</w:t>
      </w:r>
      <w:r w:rsidRPr="00EF69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išd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uodamos </w:t>
      </w:r>
      <w:r w:rsidRPr="00EF69FD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 pažymos.</w:t>
      </w:r>
    </w:p>
    <w:p w:rsidR="002414E9" w:rsidRDefault="00FE1F84" w:rsidP="00D076B7">
      <w:pPr>
        <w:pStyle w:val="Sraopastraipa"/>
        <w:spacing w:line="240" w:lineRule="auto"/>
        <w:ind w:left="78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NEFORMALIOJO</w:t>
      </w:r>
      <w:r w:rsidRPr="000829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A64FE" w:rsidRPr="00082997">
        <w:rPr>
          <w:rFonts w:ascii="Times New Roman" w:eastAsia="Calibri" w:hAnsi="Times New Roman" w:cs="Times New Roman"/>
          <w:b/>
          <w:sz w:val="24"/>
          <w:szCs w:val="24"/>
        </w:rPr>
        <w:t>KRY</w:t>
      </w:r>
      <w:r>
        <w:rPr>
          <w:rFonts w:ascii="Times New Roman" w:eastAsia="Calibri" w:hAnsi="Times New Roman" w:cs="Times New Roman"/>
          <w:b/>
          <w:sz w:val="24"/>
          <w:szCs w:val="24"/>
        </w:rPr>
        <w:t>PTINGO MUZIKINIO</w:t>
      </w:r>
      <w:r w:rsidR="002414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UGDYMO PROGRAMA</w:t>
      </w:r>
      <w:r w:rsidR="00C91A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06476" w:rsidRPr="002414E9" w:rsidRDefault="00006476" w:rsidP="0000647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05"/>
        <w:gridCol w:w="2840"/>
        <w:gridCol w:w="3402"/>
      </w:tblGrid>
      <w:tr w:rsidR="00006476" w:rsidRPr="00DA60E2" w:rsidTr="004133CD">
        <w:trPr>
          <w:trHeight w:val="352"/>
        </w:trPr>
        <w:tc>
          <w:tcPr>
            <w:tcW w:w="3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476" w:rsidRPr="00DA60E2" w:rsidRDefault="00006476" w:rsidP="00244A7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3BC2">
              <w:rPr>
                <w:rFonts w:ascii="Times New Roman" w:hAnsi="Times New Roman" w:cs="Times New Roman"/>
                <w:b/>
                <w:sz w:val="24"/>
                <w:szCs w:val="24"/>
              </w:rPr>
              <w:t>Ugdymo trukmė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metais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476" w:rsidRPr="00DA60E2" w:rsidRDefault="00006476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476" w:rsidRPr="00DA60E2" w:rsidRDefault="00006476" w:rsidP="00C91A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C91A30" w:rsidRPr="00DA60E2" w:rsidTr="004133CD">
        <w:trPr>
          <w:trHeight w:val="356"/>
        </w:trPr>
        <w:tc>
          <w:tcPr>
            <w:tcW w:w="3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30" w:rsidRPr="008018C0" w:rsidRDefault="00C91A30" w:rsidP="00244A71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8C0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6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30" w:rsidRDefault="00C91A30" w:rsidP="00C91A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Savaitinių valandų skaičius</w:t>
            </w:r>
          </w:p>
        </w:tc>
      </w:tr>
      <w:tr w:rsidR="00006476" w:rsidRPr="00DA60E2" w:rsidTr="004133CD">
        <w:tc>
          <w:tcPr>
            <w:tcW w:w="35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6476" w:rsidRPr="00DA60E2" w:rsidRDefault="00006476" w:rsidP="00244A7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Jaunių choras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6476" w:rsidRPr="00DA60E2" w:rsidRDefault="00006476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3(2*)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6476" w:rsidRPr="00DA60E2" w:rsidRDefault="00006476" w:rsidP="00C91A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06476" w:rsidRPr="00DA60E2" w:rsidTr="004133CD">
        <w:tc>
          <w:tcPr>
            <w:tcW w:w="3505" w:type="dxa"/>
            <w:tcBorders>
              <w:left w:val="single" w:sz="8" w:space="0" w:color="auto"/>
              <w:right w:val="single" w:sz="8" w:space="0" w:color="auto"/>
            </w:tcBorders>
          </w:tcPr>
          <w:p w:rsidR="00006476" w:rsidRPr="00DA60E2" w:rsidRDefault="00006476" w:rsidP="00244A7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Fleitininkių ansamblis</w:t>
            </w:r>
          </w:p>
        </w:tc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</w:tcPr>
          <w:p w:rsidR="00006476" w:rsidRPr="00DA60E2" w:rsidRDefault="00006476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:rsidR="00006476" w:rsidRPr="00DA60E2" w:rsidRDefault="00006476" w:rsidP="00C91A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1(1*)</w:t>
            </w:r>
          </w:p>
        </w:tc>
      </w:tr>
      <w:tr w:rsidR="00006476" w:rsidRPr="00DA60E2" w:rsidTr="004133CD">
        <w:tc>
          <w:tcPr>
            <w:tcW w:w="3505" w:type="dxa"/>
            <w:tcBorders>
              <w:left w:val="single" w:sz="8" w:space="0" w:color="auto"/>
              <w:right w:val="single" w:sz="8" w:space="0" w:color="auto"/>
            </w:tcBorders>
          </w:tcPr>
          <w:p w:rsidR="00006476" w:rsidRDefault="00006476" w:rsidP="00244A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Jaunučių choras</w:t>
            </w:r>
          </w:p>
        </w:tc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</w:tcPr>
          <w:p w:rsidR="00006476" w:rsidRDefault="00006476" w:rsidP="00244A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2(2*)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:rsidR="00006476" w:rsidRPr="00DA60E2" w:rsidRDefault="00006476" w:rsidP="00C91A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476" w:rsidRPr="00DA60E2" w:rsidTr="004133CD">
        <w:tc>
          <w:tcPr>
            <w:tcW w:w="3505" w:type="dxa"/>
            <w:tcBorders>
              <w:left w:val="single" w:sz="8" w:space="0" w:color="auto"/>
              <w:right w:val="single" w:sz="8" w:space="0" w:color="auto"/>
            </w:tcBorders>
          </w:tcPr>
          <w:p w:rsidR="00006476" w:rsidRDefault="00006476" w:rsidP="00244A7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Fortepijoninis ansamblis</w:t>
            </w:r>
          </w:p>
        </w:tc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</w:tcPr>
          <w:p w:rsidR="00006476" w:rsidRPr="00DA60E2" w:rsidRDefault="00006476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1(2*)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:rsidR="00006476" w:rsidRDefault="00006476" w:rsidP="00C91A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06476" w:rsidRPr="00DA60E2" w:rsidTr="004133CD">
        <w:tc>
          <w:tcPr>
            <w:tcW w:w="3505" w:type="dxa"/>
            <w:tcBorders>
              <w:left w:val="single" w:sz="8" w:space="0" w:color="auto"/>
              <w:right w:val="single" w:sz="8" w:space="0" w:color="auto"/>
            </w:tcBorders>
          </w:tcPr>
          <w:p w:rsidR="00006476" w:rsidRDefault="00006476" w:rsidP="00244A7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Subačiaus vokalinis ansamblis</w:t>
            </w:r>
          </w:p>
        </w:tc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</w:tcPr>
          <w:p w:rsidR="00006476" w:rsidRDefault="00006476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1(1*)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:rsidR="00006476" w:rsidRDefault="00006476" w:rsidP="00C91A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06476" w:rsidRPr="00DA60E2" w:rsidTr="004133CD">
        <w:tc>
          <w:tcPr>
            <w:tcW w:w="3505" w:type="dxa"/>
            <w:tcBorders>
              <w:left w:val="single" w:sz="8" w:space="0" w:color="auto"/>
              <w:right w:val="single" w:sz="8" w:space="0" w:color="auto"/>
            </w:tcBorders>
          </w:tcPr>
          <w:p w:rsidR="00006476" w:rsidRDefault="00006476" w:rsidP="00244A7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Mišrus vokalinis ansamblis</w:t>
            </w:r>
          </w:p>
        </w:tc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</w:tcPr>
          <w:p w:rsidR="00006476" w:rsidRDefault="00006476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1(2*)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:rsidR="00006476" w:rsidRDefault="00006476" w:rsidP="00C91A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06476" w:rsidRPr="00DA60E2" w:rsidTr="004133CD">
        <w:tc>
          <w:tcPr>
            <w:tcW w:w="3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476" w:rsidRPr="00DA60E2" w:rsidRDefault="00006476" w:rsidP="00244A7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0E2">
              <w:rPr>
                <w:rFonts w:ascii="Times New Roman" w:hAnsi="Times New Roman" w:cs="Times New Roman"/>
                <w:sz w:val="24"/>
                <w:szCs w:val="24"/>
              </w:rPr>
              <w:t>Maksimalus pamokų skaičius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476" w:rsidRPr="00DA60E2" w:rsidRDefault="00006476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476" w:rsidRPr="00DA60E2" w:rsidRDefault="00006476" w:rsidP="00C91A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476" w:rsidTr="004133CD">
        <w:tc>
          <w:tcPr>
            <w:tcW w:w="3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476" w:rsidRPr="00DA60E2" w:rsidRDefault="00006476" w:rsidP="00244A7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skaičius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476" w:rsidRDefault="00006476" w:rsidP="00244A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476" w:rsidRDefault="00006476" w:rsidP="00C91A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A63D9" w:rsidRDefault="000A63D9" w:rsidP="006A257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A64FE" w:rsidRDefault="002A64FE" w:rsidP="006A257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Pastabos:</w:t>
      </w:r>
    </w:p>
    <w:p w:rsidR="002A64FE" w:rsidRPr="00082997" w:rsidRDefault="00E61E28" w:rsidP="00082997">
      <w:pPr>
        <w:pStyle w:val="Sraopastraip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1–</w:t>
      </w:r>
      <w:r w:rsidRPr="00EC7DC2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2A64FE" w:rsidRPr="000829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metų kryptingo ugdymo programa skirta </w:t>
      </w:r>
      <w:r w:rsidR="002A64FE" w:rsidRPr="00082997">
        <w:rPr>
          <w:rFonts w:ascii="Times New Roman" w:hAnsi="Times New Roman" w:cs="Times New Roman"/>
          <w:sz w:val="24"/>
          <w:szCs w:val="24"/>
        </w:rPr>
        <w:t xml:space="preserve">mokinių bendrųjų kompetencijų lavinimui, muzikinių įgūdžių formavimui ir asmenybės saviraiškos plėtrai bei integracijai į įvairias meno sritis, gilinant ir įtvirtinant kolektyvinio muzikavimo pagrindus. </w:t>
      </w:r>
      <w:r w:rsidR="002A64FE" w:rsidRPr="00082997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Mokiniai, pasirinkę kryptingą muzikinį ugdymą, aktyviai dalyvauja konkursuose ir festivaliuose bei koncertinėje mokyklos veikloje.</w:t>
      </w:r>
    </w:p>
    <w:p w:rsidR="00006476" w:rsidRPr="00D076B7" w:rsidRDefault="002A64FE" w:rsidP="00D076B7">
      <w:pPr>
        <w:pStyle w:val="Sraopastraipa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82997">
        <w:rPr>
          <w:rFonts w:ascii="Times New Roman" w:eastAsia="Times New Roman" w:hAnsi="Times New Roman" w:cs="Times New Roman"/>
          <w:sz w:val="24"/>
          <w:szCs w:val="24"/>
          <w:lang w:eastAsia="lt-LT"/>
        </w:rPr>
        <w:t>Baigus kryptingo ugdymo programą išduodama mokyklos pažyma.</w:t>
      </w:r>
    </w:p>
    <w:p w:rsidR="002414E9" w:rsidRDefault="005E48E1" w:rsidP="000064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8299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MUZIKINIAI KOLEKTYVAI</w:t>
      </w:r>
    </w:p>
    <w:p w:rsidR="00006476" w:rsidRPr="002414E9" w:rsidRDefault="00006476" w:rsidP="000064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40"/>
        <w:gridCol w:w="4945"/>
        <w:gridCol w:w="974"/>
        <w:gridCol w:w="1121"/>
        <w:gridCol w:w="2016"/>
      </w:tblGrid>
      <w:tr w:rsidR="00A8457D" w:rsidTr="00B244B4">
        <w:trPr>
          <w:trHeight w:val="8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Pasirenkamieji dalykai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Mokinių skaičius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Savaitinės valandos</w:t>
            </w: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Mokytojo v., pavardė</w:t>
            </w:r>
          </w:p>
        </w:tc>
      </w:tr>
      <w:tr w:rsidR="00A8457D" w:rsidTr="00B244B4">
        <w:trPr>
          <w:trHeight w:val="282"/>
        </w:trPr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94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Instrumentinis ansamblis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(2 smuikai, gitara)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Petronienė</w:t>
            </w:r>
          </w:p>
        </w:tc>
      </w:tr>
      <w:tr w:rsidR="00A8457D" w:rsidTr="00B244B4">
        <w:trPr>
          <w:trHeight w:val="2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Gitaristų ansamblis (</w:t>
            </w:r>
            <w:r w:rsidR="009B497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4–</w:t>
            </w:r>
            <w:r w:rsidR="0030440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 kl., išpl.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457D" w:rsidRDefault="00304409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K. Stankevičius</w:t>
            </w:r>
          </w:p>
        </w:tc>
      </w:tr>
      <w:tr w:rsidR="00A8457D" w:rsidTr="00B244B4">
        <w:trPr>
          <w:trHeight w:val="282"/>
        </w:trPr>
        <w:tc>
          <w:tcPr>
            <w:tcW w:w="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94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Fortepijoninis ansamblis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Škinder</w:t>
            </w:r>
          </w:p>
        </w:tc>
      </w:tr>
      <w:tr w:rsidR="00A8457D" w:rsidTr="00B244B4">
        <w:trPr>
          <w:trHeight w:val="282"/>
        </w:trPr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Fortepijoninis ansamblis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Skebienė</w:t>
            </w:r>
          </w:p>
        </w:tc>
      </w:tr>
      <w:tr w:rsidR="00A8457D" w:rsidTr="00B244B4">
        <w:trPr>
          <w:trHeight w:val="255"/>
        </w:trPr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494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304409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Fortepijoninis ansamblis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304409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457D" w:rsidRDefault="00304409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304409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Dičkienė</w:t>
            </w:r>
          </w:p>
        </w:tc>
      </w:tr>
      <w:tr w:rsidR="00A8457D" w:rsidTr="00A8457D">
        <w:trPr>
          <w:trHeight w:val="2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Fortepijoninis ansamblis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57D" w:rsidRDefault="004133CD" w:rsidP="004133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Stankevičienė</w:t>
            </w:r>
          </w:p>
        </w:tc>
      </w:tr>
      <w:tr w:rsidR="00A8457D" w:rsidTr="00A8457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Akordeonistų ansamblis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 kl., 5 kl., išpl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Bartaševičienė</w:t>
            </w:r>
          </w:p>
        </w:tc>
      </w:tr>
      <w:tr w:rsidR="00A8457D" w:rsidTr="00A8457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Akordeonistų trio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 kl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Bartaševičienė</w:t>
            </w:r>
          </w:p>
        </w:tc>
      </w:tr>
      <w:tr w:rsidR="00A8457D" w:rsidTr="00A8457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Mišrus instrumentinis ansamblis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304409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Bartaševičienė</w:t>
            </w:r>
          </w:p>
        </w:tc>
      </w:tr>
      <w:tr w:rsidR="00A8457D" w:rsidTr="00A8457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304409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Akordeonistų ansamblis (3</w:t>
            </w:r>
            <w:r w:rsidR="00A845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kl.)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B. Petroševičienė</w:t>
            </w:r>
          </w:p>
        </w:tc>
      </w:tr>
      <w:tr w:rsidR="00A8457D" w:rsidTr="00A8457D">
        <w:trPr>
          <w:trHeight w:val="28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457D" w:rsidRDefault="00304409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Fortepijoninis duetas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457D" w:rsidRDefault="00304409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8457D" w:rsidRDefault="004133CD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Dobrickienė</w:t>
            </w:r>
          </w:p>
        </w:tc>
      </w:tr>
      <w:tr w:rsidR="00A8457D" w:rsidTr="00A8457D">
        <w:trPr>
          <w:trHeight w:val="2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Subačiaus vokalinis ansamblis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621424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 Burokienė</w:t>
            </w:r>
          </w:p>
        </w:tc>
      </w:tr>
      <w:tr w:rsidR="00A8457D" w:rsidTr="00A8457D">
        <w:trPr>
          <w:trHeight w:val="28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Merginų vokalinis ansamblis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B244B4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N. Sankauskienė</w:t>
            </w:r>
          </w:p>
        </w:tc>
      </w:tr>
      <w:tr w:rsidR="00A8457D" w:rsidTr="00A8457D">
        <w:trPr>
          <w:trHeight w:val="2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Mišrus vokalinis ansamblis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Stankevičienė</w:t>
            </w:r>
          </w:p>
        </w:tc>
      </w:tr>
      <w:tr w:rsidR="00A8457D" w:rsidTr="00A8457D">
        <w:trPr>
          <w:trHeight w:val="2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Jaunučių vokalinis ansamblis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304409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Stankevičienė</w:t>
            </w:r>
          </w:p>
        </w:tc>
      </w:tr>
      <w:tr w:rsidR="00A8457D" w:rsidTr="00A8457D">
        <w:trPr>
          <w:trHeight w:val="2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Jaunių choras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304409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Remeikienė</w:t>
            </w:r>
          </w:p>
        </w:tc>
      </w:tr>
      <w:tr w:rsidR="00A8457D" w:rsidTr="004133CD">
        <w:trPr>
          <w:trHeight w:val="2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Antašavos vokalinis ansamblis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457D" w:rsidRDefault="00621424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457D" w:rsidRDefault="00A8457D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Z. Lukoševičienė</w:t>
            </w:r>
          </w:p>
        </w:tc>
      </w:tr>
      <w:tr w:rsidR="00621424" w:rsidTr="004133CD">
        <w:trPr>
          <w:trHeight w:val="282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21424" w:rsidRDefault="00621424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4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24" w:rsidRDefault="00621424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Jaunučių choro I grupė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24" w:rsidRDefault="00204236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24" w:rsidRDefault="00621424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1424" w:rsidRDefault="00621424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Vareikienė</w:t>
            </w:r>
          </w:p>
        </w:tc>
      </w:tr>
      <w:tr w:rsidR="00621424" w:rsidTr="004133CD">
        <w:trPr>
          <w:trHeight w:val="282"/>
        </w:trPr>
        <w:tc>
          <w:tcPr>
            <w:tcW w:w="7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21424" w:rsidRDefault="00621424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24" w:rsidRDefault="00621424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Jaunučių choro II grupė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24" w:rsidRDefault="00204236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24" w:rsidRDefault="00621424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1424" w:rsidRDefault="00621424" w:rsidP="004133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Vareikienė</w:t>
            </w:r>
          </w:p>
        </w:tc>
      </w:tr>
      <w:tr w:rsidR="00621424" w:rsidTr="004133CD">
        <w:trPr>
          <w:trHeight w:val="282"/>
        </w:trPr>
        <w:tc>
          <w:tcPr>
            <w:tcW w:w="7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21424" w:rsidRDefault="00621424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24" w:rsidRDefault="00621424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Jaunučių choro III grupė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24" w:rsidRDefault="00204236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24" w:rsidRDefault="00621424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1424" w:rsidRDefault="00621424" w:rsidP="004133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Vareikienė</w:t>
            </w:r>
          </w:p>
        </w:tc>
      </w:tr>
      <w:tr w:rsidR="00621424" w:rsidTr="00984230">
        <w:trPr>
          <w:trHeight w:val="282"/>
        </w:trPr>
        <w:tc>
          <w:tcPr>
            <w:tcW w:w="7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21424" w:rsidRDefault="00621424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24" w:rsidRDefault="00621424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Jaunučių choro IV grupė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24" w:rsidRDefault="00204236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24" w:rsidRDefault="00621424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1424" w:rsidRDefault="00621424" w:rsidP="004133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Vareikienė</w:t>
            </w:r>
          </w:p>
        </w:tc>
      </w:tr>
      <w:tr w:rsidR="00621424" w:rsidTr="00B244B4">
        <w:trPr>
          <w:trHeight w:val="282"/>
        </w:trPr>
        <w:tc>
          <w:tcPr>
            <w:tcW w:w="740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1424" w:rsidRDefault="00621424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21424" w:rsidRDefault="00621424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Jaunučių choro bendra </w:t>
            </w:r>
            <w:r w:rsidR="0020423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(III-IV)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21424" w:rsidRDefault="00204236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21424" w:rsidRDefault="00621424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21424" w:rsidRDefault="00621424" w:rsidP="009842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Vareikienė</w:t>
            </w:r>
          </w:p>
        </w:tc>
      </w:tr>
      <w:tr w:rsidR="00621424" w:rsidTr="00B244B4">
        <w:trPr>
          <w:trHeight w:val="282"/>
        </w:trPr>
        <w:tc>
          <w:tcPr>
            <w:tcW w:w="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1424" w:rsidRDefault="00621424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494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24" w:rsidRDefault="00621424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Pučiamųjų instrumentų orkestras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24" w:rsidRDefault="00621424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24" w:rsidRDefault="00621424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1424" w:rsidRDefault="00621424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Vilutis</w:t>
            </w:r>
          </w:p>
        </w:tc>
      </w:tr>
      <w:tr w:rsidR="00621424" w:rsidTr="00B244B4">
        <w:trPr>
          <w:trHeight w:val="282"/>
        </w:trPr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1424" w:rsidRDefault="00621424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24" w:rsidRDefault="00621424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Fleitininkių ansamblis (pučiamųjų orkest. grupė)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24" w:rsidRDefault="00621424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24" w:rsidRDefault="00621424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1424" w:rsidRDefault="00621424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Paurienė</w:t>
            </w:r>
          </w:p>
        </w:tc>
      </w:tr>
      <w:tr w:rsidR="00621424" w:rsidTr="00B244B4">
        <w:trPr>
          <w:trHeight w:val="282"/>
        </w:trPr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1424" w:rsidRDefault="00621424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1424" w:rsidRDefault="00621424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Saksofonų grupė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1424" w:rsidRDefault="00621424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1424" w:rsidRDefault="00621424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1424" w:rsidRDefault="00621424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Muliarčikas</w:t>
            </w:r>
          </w:p>
        </w:tc>
      </w:tr>
      <w:tr w:rsidR="00621424" w:rsidTr="00B244B4">
        <w:trPr>
          <w:trHeight w:val="282"/>
        </w:trPr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24" w:rsidRDefault="00621424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494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24" w:rsidRDefault="00621424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Vaikų kapela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24" w:rsidRDefault="00621424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24" w:rsidRDefault="00621424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24" w:rsidRDefault="00621424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B. Petroševičienė</w:t>
            </w:r>
          </w:p>
        </w:tc>
      </w:tr>
      <w:tr w:rsidR="00621424" w:rsidTr="00B244B4">
        <w:trPr>
          <w:trHeight w:val="28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1424" w:rsidRDefault="00621424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21424" w:rsidRDefault="00621424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Vokalinis duetas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24" w:rsidRDefault="00621424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24" w:rsidRDefault="00621424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24" w:rsidRDefault="00621424" w:rsidP="00244A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Vareikienė</w:t>
            </w:r>
          </w:p>
        </w:tc>
      </w:tr>
      <w:tr w:rsidR="00621424" w:rsidTr="00304409">
        <w:trPr>
          <w:trHeight w:val="285"/>
        </w:trPr>
        <w:tc>
          <w:tcPr>
            <w:tcW w:w="5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bottom"/>
            <w:hideMark/>
          </w:tcPr>
          <w:p w:rsidR="00621424" w:rsidRDefault="00621424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Viso</w:t>
            </w:r>
          </w:p>
        </w:tc>
        <w:tc>
          <w:tcPr>
            <w:tcW w:w="97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621424" w:rsidRDefault="00B244B4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205</w:t>
            </w:r>
          </w:p>
        </w:tc>
        <w:tc>
          <w:tcPr>
            <w:tcW w:w="112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621424" w:rsidRDefault="00621424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34</w:t>
            </w:r>
          </w:p>
        </w:tc>
        <w:tc>
          <w:tcPr>
            <w:tcW w:w="20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21424" w:rsidRDefault="00621424" w:rsidP="00244A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</w:tr>
    </w:tbl>
    <w:p w:rsidR="004133CD" w:rsidRDefault="004133CD" w:rsidP="00082997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A5677" w:rsidRDefault="002A5677" w:rsidP="00082997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E48E1" w:rsidRPr="00DA60E2" w:rsidRDefault="00392CB1" w:rsidP="00082997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Pastabos</w:t>
      </w:r>
      <w:r w:rsidR="008018C0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5E48E1" w:rsidRPr="00082997" w:rsidRDefault="008D6805" w:rsidP="00082997">
      <w:pPr>
        <w:pStyle w:val="Sraopastraipa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82997">
        <w:rPr>
          <w:rFonts w:ascii="Times New Roman" w:eastAsia="Times New Roman" w:hAnsi="Times New Roman" w:cs="Times New Roman"/>
          <w:sz w:val="24"/>
          <w:szCs w:val="24"/>
          <w:lang w:eastAsia="lt-LT"/>
        </w:rPr>
        <w:t>Muzikiniai kolektyvai formuojami a</w:t>
      </w:r>
      <w:r w:rsidR="002D6F25" w:rsidRPr="000829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tsižvelgiant į </w:t>
      </w:r>
      <w:r w:rsidR="001C2E91" w:rsidRPr="00082997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</w:t>
      </w:r>
      <w:r w:rsidR="00C9410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veiklos programą, kurios vienas iš uždavinių – skatinti kiekvieną mokinį aktyviai dalyvauti konkursinėje, koncertinėje, projektinėje</w:t>
      </w:r>
      <w:r w:rsidR="002E1D9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kitose veiklose.</w:t>
      </w:r>
    </w:p>
    <w:p w:rsidR="00082997" w:rsidRPr="00082997" w:rsidRDefault="005E48E1" w:rsidP="00082997">
      <w:pPr>
        <w:pStyle w:val="Sraopastraipa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82997">
        <w:rPr>
          <w:rFonts w:ascii="Times New Roman" w:eastAsia="Times New Roman" w:hAnsi="Times New Roman" w:cs="Times New Roman"/>
          <w:sz w:val="24"/>
          <w:szCs w:val="24"/>
          <w:lang w:eastAsia="lt-LT"/>
        </w:rPr>
        <w:t>Kolektyvų vad</w:t>
      </w:r>
      <w:r w:rsidR="008D6805" w:rsidRPr="00082997">
        <w:rPr>
          <w:rFonts w:ascii="Times New Roman" w:eastAsia="Times New Roman" w:hAnsi="Times New Roman" w:cs="Times New Roman"/>
          <w:sz w:val="24"/>
          <w:szCs w:val="24"/>
          <w:lang w:eastAsia="lt-LT"/>
        </w:rPr>
        <w:t>ovai parengia muzikinių</w:t>
      </w:r>
      <w:r w:rsidR="001C2E91" w:rsidRPr="000829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kolektyvų</w:t>
      </w:r>
      <w:r w:rsidR="00EC71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ugdymo programas, </w:t>
      </w:r>
      <w:r w:rsidR="00C94107">
        <w:rPr>
          <w:rFonts w:ascii="Times New Roman" w:eastAsia="Times New Roman" w:hAnsi="Times New Roman" w:cs="Times New Roman"/>
          <w:sz w:val="24"/>
          <w:szCs w:val="24"/>
          <w:lang w:eastAsia="lt-LT"/>
        </w:rPr>
        <w:t>kurias tvirtina Kupiškio meno mokyklos direktorius.</w:t>
      </w:r>
    </w:p>
    <w:p w:rsidR="008018C0" w:rsidRPr="00082997" w:rsidRDefault="004311D5" w:rsidP="00082997">
      <w:pPr>
        <w:pStyle w:val="Sraopastraipa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82997">
        <w:rPr>
          <w:rFonts w:ascii="Times New Roman" w:eastAsia="Times New Roman" w:hAnsi="Times New Roman" w:cs="Times New Roman"/>
          <w:sz w:val="24"/>
          <w:szCs w:val="24"/>
          <w:lang w:eastAsia="lt-LT"/>
        </w:rPr>
        <w:t>Muzikinių</w:t>
      </w:r>
      <w:r w:rsidR="005E48E1" w:rsidRPr="000829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42EAB" w:rsidRPr="00082997">
        <w:rPr>
          <w:rFonts w:ascii="Times New Roman" w:eastAsia="Times New Roman" w:hAnsi="Times New Roman" w:cs="Times New Roman"/>
          <w:sz w:val="24"/>
          <w:szCs w:val="24"/>
          <w:lang w:eastAsia="lt-LT"/>
        </w:rPr>
        <w:t>kolektyvų pamokos yra grupinės.</w:t>
      </w:r>
    </w:p>
    <w:p w:rsidR="00352A9E" w:rsidRDefault="00F8087B" w:rsidP="00082997">
      <w:pPr>
        <w:pStyle w:val="Sraopastraipa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82997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5E48E1" w:rsidRPr="00082997">
        <w:rPr>
          <w:rFonts w:ascii="Times New Roman" w:eastAsia="Times New Roman" w:hAnsi="Times New Roman" w:cs="Times New Roman"/>
          <w:sz w:val="24"/>
          <w:szCs w:val="24"/>
          <w:lang w:eastAsia="lt-LT"/>
        </w:rPr>
        <w:t>tsiskaitymai vykdomi, remiantis mokytojų ugdymo pro</w:t>
      </w:r>
      <w:r w:rsidR="008018C0" w:rsidRPr="000829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gramose numatytais kriterijais. </w:t>
      </w:r>
      <w:r w:rsidR="005E48E1" w:rsidRPr="000829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Kolektyvų atsiskaitymo </w:t>
      </w:r>
      <w:r w:rsidR="00813313" w:rsidRPr="00082997">
        <w:rPr>
          <w:rFonts w:ascii="Times New Roman" w:eastAsia="Times New Roman" w:hAnsi="Times New Roman" w:cs="Times New Roman"/>
          <w:sz w:val="24"/>
          <w:szCs w:val="24"/>
          <w:lang w:eastAsia="lt-LT"/>
        </w:rPr>
        <w:t>forma yra akademiniai koncertai</w:t>
      </w:r>
      <w:r w:rsidR="002D6F25" w:rsidRPr="0008299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4133CD" w:rsidRPr="00082997" w:rsidRDefault="004133CD" w:rsidP="00082997">
      <w:pPr>
        <w:pStyle w:val="Sraopastraipa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69FD">
        <w:rPr>
          <w:rFonts w:ascii="Times New Roman" w:hAnsi="Times New Roman" w:cs="Times New Roman"/>
          <w:sz w:val="24"/>
          <w:szCs w:val="24"/>
        </w:rPr>
        <w:t xml:space="preserve">Mokinių </w:t>
      </w:r>
      <w:r>
        <w:rPr>
          <w:rFonts w:ascii="Times New Roman" w:hAnsi="Times New Roman" w:cs="Times New Roman"/>
          <w:sz w:val="24"/>
          <w:szCs w:val="24"/>
        </w:rPr>
        <w:t>mokymosi pasiekimų</w:t>
      </w:r>
      <w:r w:rsidRPr="00EF6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ir pažangos </w:t>
      </w:r>
      <w:r w:rsidRPr="00EF69F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uzikiniuose kolektyvuose vertinimas nurodytas mokytojų parengtose muzikinių kolektyvų programose.</w:t>
      </w:r>
    </w:p>
    <w:p w:rsidR="00B542D2" w:rsidRDefault="00B542D2" w:rsidP="002414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6497B" w:rsidRPr="002108C8" w:rsidRDefault="0046497B" w:rsidP="00244A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04C3B" w:rsidRPr="002108C8" w:rsidRDefault="00304C3B" w:rsidP="00244A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>PRITARTA</w:t>
      </w:r>
      <w:r w:rsidR="0030610C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304C3B" w:rsidRPr="002108C8" w:rsidRDefault="001C2E91" w:rsidP="00244A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Kupiškio meno</w:t>
      </w:r>
      <w:r w:rsidR="00304C3B" w:rsidRPr="002108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mokyklos tarybos nutarimu</w:t>
      </w:r>
    </w:p>
    <w:p w:rsidR="00304C3B" w:rsidRPr="002108C8" w:rsidRDefault="00962126" w:rsidP="00244A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2019</w:t>
      </w:r>
      <w:r w:rsidR="001F38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birželio </w:t>
      </w:r>
      <w:r w:rsidR="009557D0">
        <w:rPr>
          <w:rFonts w:ascii="Times New Roman" w:eastAsia="Times New Roman" w:hAnsi="Times New Roman" w:cs="Times New Roman"/>
          <w:sz w:val="24"/>
          <w:szCs w:val="24"/>
          <w:lang w:eastAsia="lt-LT"/>
        </w:rPr>
        <w:t>12</w:t>
      </w:r>
      <w:r w:rsidR="001C2E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13313">
        <w:rPr>
          <w:rFonts w:ascii="Times New Roman" w:eastAsia="Times New Roman" w:hAnsi="Times New Roman" w:cs="Times New Roman"/>
          <w:sz w:val="24"/>
          <w:szCs w:val="24"/>
          <w:lang w:eastAsia="lt-LT"/>
        </w:rPr>
        <w:t>d. protokolas Nr.</w:t>
      </w:r>
      <w:r w:rsidR="001C2E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A0B7A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</w:p>
    <w:p w:rsidR="00DA60E2" w:rsidRPr="00B94842" w:rsidRDefault="00DA60E2" w:rsidP="00244A71">
      <w:pPr>
        <w:rPr>
          <w:rFonts w:ascii="Times New Roman" w:hAnsi="Times New Roman" w:cs="Times New Roman"/>
          <w:b/>
          <w:sz w:val="24"/>
          <w:szCs w:val="24"/>
        </w:rPr>
      </w:pPr>
    </w:p>
    <w:sectPr w:rsidR="00DA60E2" w:rsidRPr="00B94842" w:rsidSect="00415287">
      <w:headerReference w:type="default" r:id="rId9"/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6F4" w:rsidRDefault="000D76F4" w:rsidP="002045B3">
      <w:pPr>
        <w:spacing w:after="0" w:line="240" w:lineRule="auto"/>
      </w:pPr>
      <w:r>
        <w:separator/>
      </w:r>
    </w:p>
  </w:endnote>
  <w:endnote w:type="continuationSeparator" w:id="0">
    <w:p w:rsidR="000D76F4" w:rsidRDefault="000D76F4" w:rsidP="0020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6F4" w:rsidRDefault="000D76F4" w:rsidP="002045B3">
      <w:pPr>
        <w:spacing w:after="0" w:line="240" w:lineRule="auto"/>
      </w:pPr>
      <w:r>
        <w:separator/>
      </w:r>
    </w:p>
  </w:footnote>
  <w:footnote w:type="continuationSeparator" w:id="0">
    <w:p w:rsidR="000D76F4" w:rsidRDefault="000D76F4" w:rsidP="0020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794836"/>
      <w:docPartObj>
        <w:docPartGallery w:val="Page Numbers (Top of Page)"/>
        <w:docPartUnique/>
      </w:docPartObj>
    </w:sdtPr>
    <w:sdtContent>
      <w:p w:rsidR="00CE151E" w:rsidRDefault="00CE151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6F4">
          <w:rPr>
            <w:noProof/>
          </w:rPr>
          <w:t>1</w:t>
        </w:r>
        <w:r>
          <w:fldChar w:fldCharType="end"/>
        </w:r>
      </w:p>
    </w:sdtContent>
  </w:sdt>
  <w:p w:rsidR="00CE151E" w:rsidRDefault="00CE151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725"/>
    <w:multiLevelType w:val="hybridMultilevel"/>
    <w:tmpl w:val="651ECF8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5C4F3F"/>
    <w:multiLevelType w:val="hybridMultilevel"/>
    <w:tmpl w:val="E6EA3FC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9C214E"/>
    <w:multiLevelType w:val="hybridMultilevel"/>
    <w:tmpl w:val="651ECF8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15171"/>
    <w:multiLevelType w:val="hybridMultilevel"/>
    <w:tmpl w:val="59D6C800"/>
    <w:lvl w:ilvl="0" w:tplc="EE107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42855"/>
    <w:multiLevelType w:val="hybridMultilevel"/>
    <w:tmpl w:val="7B920B34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85FF3"/>
    <w:multiLevelType w:val="hybridMultilevel"/>
    <w:tmpl w:val="8920FB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C461E"/>
    <w:multiLevelType w:val="hybridMultilevel"/>
    <w:tmpl w:val="4ECE84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238E7"/>
    <w:multiLevelType w:val="hybridMultilevel"/>
    <w:tmpl w:val="CF7E93D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F5626"/>
    <w:multiLevelType w:val="hybridMultilevel"/>
    <w:tmpl w:val="A7665FB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500F52"/>
    <w:multiLevelType w:val="hybridMultilevel"/>
    <w:tmpl w:val="7208FA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70591"/>
    <w:multiLevelType w:val="hybridMultilevel"/>
    <w:tmpl w:val="5BA661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06AFB"/>
    <w:multiLevelType w:val="hybridMultilevel"/>
    <w:tmpl w:val="E2C2C3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84D12"/>
    <w:multiLevelType w:val="hybridMultilevel"/>
    <w:tmpl w:val="545A761A"/>
    <w:lvl w:ilvl="0" w:tplc="200E2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73BD1"/>
    <w:multiLevelType w:val="hybridMultilevel"/>
    <w:tmpl w:val="25BE6F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A244E"/>
    <w:multiLevelType w:val="hybridMultilevel"/>
    <w:tmpl w:val="65D2B6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87DB8"/>
    <w:multiLevelType w:val="hybridMultilevel"/>
    <w:tmpl w:val="6F348E46"/>
    <w:lvl w:ilvl="0" w:tplc="CF86E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81C8B"/>
    <w:multiLevelType w:val="hybridMultilevel"/>
    <w:tmpl w:val="88B4F9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10CE9"/>
    <w:multiLevelType w:val="hybridMultilevel"/>
    <w:tmpl w:val="EE2CC7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03CA8"/>
    <w:multiLevelType w:val="hybridMultilevel"/>
    <w:tmpl w:val="8F38BB9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A2E5B"/>
    <w:multiLevelType w:val="hybridMultilevel"/>
    <w:tmpl w:val="ACE8AA88"/>
    <w:lvl w:ilvl="0" w:tplc="5E9AD7F6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0">
    <w:nsid w:val="69F22FCA"/>
    <w:multiLevelType w:val="hybridMultilevel"/>
    <w:tmpl w:val="34DC6B8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314E38"/>
    <w:multiLevelType w:val="hybridMultilevel"/>
    <w:tmpl w:val="F73C6368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1411F24"/>
    <w:multiLevelType w:val="hybridMultilevel"/>
    <w:tmpl w:val="9F227B9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719DB"/>
    <w:multiLevelType w:val="hybridMultilevel"/>
    <w:tmpl w:val="560ED4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245E"/>
    <w:multiLevelType w:val="hybridMultilevel"/>
    <w:tmpl w:val="9260F1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2"/>
  </w:num>
  <w:num w:numId="5">
    <w:abstractNumId w:val="0"/>
  </w:num>
  <w:num w:numId="6">
    <w:abstractNumId w:val="20"/>
  </w:num>
  <w:num w:numId="7">
    <w:abstractNumId w:val="14"/>
  </w:num>
  <w:num w:numId="8">
    <w:abstractNumId w:val="18"/>
  </w:num>
  <w:num w:numId="9">
    <w:abstractNumId w:val="7"/>
  </w:num>
  <w:num w:numId="10">
    <w:abstractNumId w:val="12"/>
  </w:num>
  <w:num w:numId="11">
    <w:abstractNumId w:val="15"/>
  </w:num>
  <w:num w:numId="12">
    <w:abstractNumId w:val="3"/>
  </w:num>
  <w:num w:numId="13">
    <w:abstractNumId w:val="19"/>
  </w:num>
  <w:num w:numId="14">
    <w:abstractNumId w:val="24"/>
  </w:num>
  <w:num w:numId="15">
    <w:abstractNumId w:val="8"/>
  </w:num>
  <w:num w:numId="16">
    <w:abstractNumId w:val="21"/>
  </w:num>
  <w:num w:numId="17">
    <w:abstractNumId w:val="5"/>
  </w:num>
  <w:num w:numId="18">
    <w:abstractNumId w:val="17"/>
  </w:num>
  <w:num w:numId="19">
    <w:abstractNumId w:val="13"/>
  </w:num>
  <w:num w:numId="20">
    <w:abstractNumId w:val="22"/>
  </w:num>
  <w:num w:numId="21">
    <w:abstractNumId w:val="23"/>
  </w:num>
  <w:num w:numId="22">
    <w:abstractNumId w:val="11"/>
  </w:num>
  <w:num w:numId="23">
    <w:abstractNumId w:val="10"/>
  </w:num>
  <w:num w:numId="24">
    <w:abstractNumId w:val="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296"/>
  <w:hyphenationZone w:val="396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42"/>
    <w:rsid w:val="000003A8"/>
    <w:rsid w:val="00006476"/>
    <w:rsid w:val="00010AB2"/>
    <w:rsid w:val="000152AA"/>
    <w:rsid w:val="00022B1A"/>
    <w:rsid w:val="00026FD2"/>
    <w:rsid w:val="00027A77"/>
    <w:rsid w:val="00027BD2"/>
    <w:rsid w:val="00035089"/>
    <w:rsid w:val="000476EB"/>
    <w:rsid w:val="00052AEB"/>
    <w:rsid w:val="000645CA"/>
    <w:rsid w:val="00065E01"/>
    <w:rsid w:val="0007363D"/>
    <w:rsid w:val="000800EB"/>
    <w:rsid w:val="00080144"/>
    <w:rsid w:val="000804C5"/>
    <w:rsid w:val="00080B60"/>
    <w:rsid w:val="00082997"/>
    <w:rsid w:val="000857CF"/>
    <w:rsid w:val="00086661"/>
    <w:rsid w:val="0009318A"/>
    <w:rsid w:val="000A63D9"/>
    <w:rsid w:val="000B788C"/>
    <w:rsid w:val="000C1AF2"/>
    <w:rsid w:val="000C6F5D"/>
    <w:rsid w:val="000D127D"/>
    <w:rsid w:val="000D76F4"/>
    <w:rsid w:val="000D7B3F"/>
    <w:rsid w:val="000E5214"/>
    <w:rsid w:val="000E6213"/>
    <w:rsid w:val="000E7A36"/>
    <w:rsid w:val="000F65F8"/>
    <w:rsid w:val="0011347E"/>
    <w:rsid w:val="00114780"/>
    <w:rsid w:val="00116F01"/>
    <w:rsid w:val="001214BB"/>
    <w:rsid w:val="0012350B"/>
    <w:rsid w:val="00135019"/>
    <w:rsid w:val="001406BD"/>
    <w:rsid w:val="00173A14"/>
    <w:rsid w:val="0017688C"/>
    <w:rsid w:val="0018152D"/>
    <w:rsid w:val="00184071"/>
    <w:rsid w:val="00184BFE"/>
    <w:rsid w:val="00194149"/>
    <w:rsid w:val="00196187"/>
    <w:rsid w:val="001A01CD"/>
    <w:rsid w:val="001A2110"/>
    <w:rsid w:val="001A67A5"/>
    <w:rsid w:val="001B2784"/>
    <w:rsid w:val="001B2A23"/>
    <w:rsid w:val="001B3196"/>
    <w:rsid w:val="001C0C3D"/>
    <w:rsid w:val="001C2E91"/>
    <w:rsid w:val="001D4964"/>
    <w:rsid w:val="001D5332"/>
    <w:rsid w:val="001D5D77"/>
    <w:rsid w:val="001E0C68"/>
    <w:rsid w:val="001F3872"/>
    <w:rsid w:val="002029EA"/>
    <w:rsid w:val="00204236"/>
    <w:rsid w:val="002045B3"/>
    <w:rsid w:val="00205CF0"/>
    <w:rsid w:val="002134DB"/>
    <w:rsid w:val="002213B7"/>
    <w:rsid w:val="002313C9"/>
    <w:rsid w:val="002402A8"/>
    <w:rsid w:val="002414E9"/>
    <w:rsid w:val="00244A71"/>
    <w:rsid w:val="00261354"/>
    <w:rsid w:val="002827C8"/>
    <w:rsid w:val="002A4C44"/>
    <w:rsid w:val="002A5677"/>
    <w:rsid w:val="002A64FE"/>
    <w:rsid w:val="002B1A61"/>
    <w:rsid w:val="002B3B8E"/>
    <w:rsid w:val="002B74B0"/>
    <w:rsid w:val="002C14A0"/>
    <w:rsid w:val="002C1B0D"/>
    <w:rsid w:val="002C2250"/>
    <w:rsid w:val="002D43C1"/>
    <w:rsid w:val="002D536F"/>
    <w:rsid w:val="002D6F25"/>
    <w:rsid w:val="002E187C"/>
    <w:rsid w:val="002E1D98"/>
    <w:rsid w:val="002E3C8A"/>
    <w:rsid w:val="002F6250"/>
    <w:rsid w:val="00304409"/>
    <w:rsid w:val="00304C3B"/>
    <w:rsid w:val="0030610C"/>
    <w:rsid w:val="00306954"/>
    <w:rsid w:val="0031383B"/>
    <w:rsid w:val="003359B7"/>
    <w:rsid w:val="003430A9"/>
    <w:rsid w:val="00344BCE"/>
    <w:rsid w:val="00347D6E"/>
    <w:rsid w:val="00352345"/>
    <w:rsid w:val="00352A9E"/>
    <w:rsid w:val="00360EEF"/>
    <w:rsid w:val="00367717"/>
    <w:rsid w:val="0037123F"/>
    <w:rsid w:val="003756DF"/>
    <w:rsid w:val="00376DDD"/>
    <w:rsid w:val="003854F1"/>
    <w:rsid w:val="00392292"/>
    <w:rsid w:val="00392CB1"/>
    <w:rsid w:val="003A0A5D"/>
    <w:rsid w:val="003A2391"/>
    <w:rsid w:val="003B2345"/>
    <w:rsid w:val="003C036D"/>
    <w:rsid w:val="003E208C"/>
    <w:rsid w:val="003E6F75"/>
    <w:rsid w:val="003F1BA9"/>
    <w:rsid w:val="003F25F4"/>
    <w:rsid w:val="003F7967"/>
    <w:rsid w:val="00403F3D"/>
    <w:rsid w:val="00403F78"/>
    <w:rsid w:val="00404812"/>
    <w:rsid w:val="004133CD"/>
    <w:rsid w:val="00415287"/>
    <w:rsid w:val="00415550"/>
    <w:rsid w:val="0041723D"/>
    <w:rsid w:val="00426C44"/>
    <w:rsid w:val="00430501"/>
    <w:rsid w:val="004311D5"/>
    <w:rsid w:val="00435603"/>
    <w:rsid w:val="00437580"/>
    <w:rsid w:val="004423E6"/>
    <w:rsid w:val="004448C0"/>
    <w:rsid w:val="004506C9"/>
    <w:rsid w:val="004537F2"/>
    <w:rsid w:val="00457AAB"/>
    <w:rsid w:val="00457EC6"/>
    <w:rsid w:val="0046497B"/>
    <w:rsid w:val="004921C3"/>
    <w:rsid w:val="004A05C7"/>
    <w:rsid w:val="004A5A63"/>
    <w:rsid w:val="004B2A3A"/>
    <w:rsid w:val="004C1854"/>
    <w:rsid w:val="004C392B"/>
    <w:rsid w:val="004E4BAA"/>
    <w:rsid w:val="004E4DBE"/>
    <w:rsid w:val="004E58AA"/>
    <w:rsid w:val="004E7C4A"/>
    <w:rsid w:val="004F13DC"/>
    <w:rsid w:val="004F63B0"/>
    <w:rsid w:val="00500440"/>
    <w:rsid w:val="005072A9"/>
    <w:rsid w:val="00511736"/>
    <w:rsid w:val="00512B20"/>
    <w:rsid w:val="0051551D"/>
    <w:rsid w:val="005159F0"/>
    <w:rsid w:val="00521F17"/>
    <w:rsid w:val="00527907"/>
    <w:rsid w:val="00531BDE"/>
    <w:rsid w:val="005377C5"/>
    <w:rsid w:val="00560A5B"/>
    <w:rsid w:val="005637ED"/>
    <w:rsid w:val="0057126F"/>
    <w:rsid w:val="005764C5"/>
    <w:rsid w:val="005845D7"/>
    <w:rsid w:val="005970DE"/>
    <w:rsid w:val="005A1D24"/>
    <w:rsid w:val="005A45D2"/>
    <w:rsid w:val="005B5821"/>
    <w:rsid w:val="005E0983"/>
    <w:rsid w:val="005E2499"/>
    <w:rsid w:val="005E48E1"/>
    <w:rsid w:val="005F70A5"/>
    <w:rsid w:val="006125E9"/>
    <w:rsid w:val="006131B0"/>
    <w:rsid w:val="00615D20"/>
    <w:rsid w:val="00621424"/>
    <w:rsid w:val="00626EDC"/>
    <w:rsid w:val="00637FCD"/>
    <w:rsid w:val="00661B5E"/>
    <w:rsid w:val="00663425"/>
    <w:rsid w:val="00663944"/>
    <w:rsid w:val="00664462"/>
    <w:rsid w:val="0066724E"/>
    <w:rsid w:val="006728AB"/>
    <w:rsid w:val="00683E70"/>
    <w:rsid w:val="00685468"/>
    <w:rsid w:val="006962DB"/>
    <w:rsid w:val="006A2573"/>
    <w:rsid w:val="006C5F98"/>
    <w:rsid w:val="006D1411"/>
    <w:rsid w:val="006E5471"/>
    <w:rsid w:val="006E698E"/>
    <w:rsid w:val="006F3597"/>
    <w:rsid w:val="006F7972"/>
    <w:rsid w:val="00716E90"/>
    <w:rsid w:val="0072722D"/>
    <w:rsid w:val="00740BE1"/>
    <w:rsid w:val="00747C69"/>
    <w:rsid w:val="00757FB8"/>
    <w:rsid w:val="00764177"/>
    <w:rsid w:val="00772D42"/>
    <w:rsid w:val="00785537"/>
    <w:rsid w:val="00787774"/>
    <w:rsid w:val="007929F9"/>
    <w:rsid w:val="00793A14"/>
    <w:rsid w:val="00793D2B"/>
    <w:rsid w:val="007A27CF"/>
    <w:rsid w:val="007C3FE2"/>
    <w:rsid w:val="007C491D"/>
    <w:rsid w:val="007D40BE"/>
    <w:rsid w:val="007D77ED"/>
    <w:rsid w:val="007F1A94"/>
    <w:rsid w:val="007F3D6A"/>
    <w:rsid w:val="007F759F"/>
    <w:rsid w:val="0080001E"/>
    <w:rsid w:val="00800031"/>
    <w:rsid w:val="008018C0"/>
    <w:rsid w:val="008018F7"/>
    <w:rsid w:val="00811980"/>
    <w:rsid w:val="00813313"/>
    <w:rsid w:val="00820EAB"/>
    <w:rsid w:val="00821715"/>
    <w:rsid w:val="00831A31"/>
    <w:rsid w:val="0083360E"/>
    <w:rsid w:val="0083676E"/>
    <w:rsid w:val="0084514E"/>
    <w:rsid w:val="00850D0F"/>
    <w:rsid w:val="00852E6E"/>
    <w:rsid w:val="008617D6"/>
    <w:rsid w:val="0087541B"/>
    <w:rsid w:val="0087641C"/>
    <w:rsid w:val="00886C31"/>
    <w:rsid w:val="008910FC"/>
    <w:rsid w:val="008A3F61"/>
    <w:rsid w:val="008A7B19"/>
    <w:rsid w:val="008B4BB5"/>
    <w:rsid w:val="008D0EB8"/>
    <w:rsid w:val="008D55FA"/>
    <w:rsid w:val="008D6805"/>
    <w:rsid w:val="008D6ADE"/>
    <w:rsid w:val="008E03FC"/>
    <w:rsid w:val="00917EF4"/>
    <w:rsid w:val="00950443"/>
    <w:rsid w:val="009557D0"/>
    <w:rsid w:val="00955CDF"/>
    <w:rsid w:val="00957619"/>
    <w:rsid w:val="00962126"/>
    <w:rsid w:val="00970E2E"/>
    <w:rsid w:val="009742C0"/>
    <w:rsid w:val="00974E41"/>
    <w:rsid w:val="00984230"/>
    <w:rsid w:val="009B0A50"/>
    <w:rsid w:val="009B4973"/>
    <w:rsid w:val="009B679E"/>
    <w:rsid w:val="009C47C1"/>
    <w:rsid w:val="009E5960"/>
    <w:rsid w:val="009E680F"/>
    <w:rsid w:val="00A240F2"/>
    <w:rsid w:val="00A2500B"/>
    <w:rsid w:val="00A2684B"/>
    <w:rsid w:val="00A32E0B"/>
    <w:rsid w:val="00A34D5A"/>
    <w:rsid w:val="00A45018"/>
    <w:rsid w:val="00A47D5C"/>
    <w:rsid w:val="00A52FCE"/>
    <w:rsid w:val="00A60FE2"/>
    <w:rsid w:val="00A61A93"/>
    <w:rsid w:val="00A82EF2"/>
    <w:rsid w:val="00A8457D"/>
    <w:rsid w:val="00AA0B6A"/>
    <w:rsid w:val="00AA1CC5"/>
    <w:rsid w:val="00AB09BA"/>
    <w:rsid w:val="00AB2635"/>
    <w:rsid w:val="00AB3972"/>
    <w:rsid w:val="00AB5291"/>
    <w:rsid w:val="00AC20B5"/>
    <w:rsid w:val="00AF1860"/>
    <w:rsid w:val="00B04B08"/>
    <w:rsid w:val="00B07039"/>
    <w:rsid w:val="00B11EE3"/>
    <w:rsid w:val="00B244B4"/>
    <w:rsid w:val="00B271C3"/>
    <w:rsid w:val="00B30075"/>
    <w:rsid w:val="00B32317"/>
    <w:rsid w:val="00B33B57"/>
    <w:rsid w:val="00B41732"/>
    <w:rsid w:val="00B50917"/>
    <w:rsid w:val="00B512C5"/>
    <w:rsid w:val="00B542D2"/>
    <w:rsid w:val="00B562F4"/>
    <w:rsid w:val="00B57FC1"/>
    <w:rsid w:val="00B62477"/>
    <w:rsid w:val="00B72916"/>
    <w:rsid w:val="00B82130"/>
    <w:rsid w:val="00B93038"/>
    <w:rsid w:val="00B94842"/>
    <w:rsid w:val="00BB0F2E"/>
    <w:rsid w:val="00BB150C"/>
    <w:rsid w:val="00BC0471"/>
    <w:rsid w:val="00BD4D1E"/>
    <w:rsid w:val="00BD4F8B"/>
    <w:rsid w:val="00BD5993"/>
    <w:rsid w:val="00BD5CE9"/>
    <w:rsid w:val="00BE559A"/>
    <w:rsid w:val="00BF20C0"/>
    <w:rsid w:val="00BF3BC2"/>
    <w:rsid w:val="00BF3D47"/>
    <w:rsid w:val="00BF6CB6"/>
    <w:rsid w:val="00C024EF"/>
    <w:rsid w:val="00C13E9E"/>
    <w:rsid w:val="00C247DE"/>
    <w:rsid w:val="00C26052"/>
    <w:rsid w:val="00C32A85"/>
    <w:rsid w:val="00C348ED"/>
    <w:rsid w:val="00C35729"/>
    <w:rsid w:val="00C36078"/>
    <w:rsid w:val="00C37D98"/>
    <w:rsid w:val="00C5798F"/>
    <w:rsid w:val="00C74A1E"/>
    <w:rsid w:val="00C919ED"/>
    <w:rsid w:val="00C91A30"/>
    <w:rsid w:val="00C94107"/>
    <w:rsid w:val="00C94E19"/>
    <w:rsid w:val="00C95C29"/>
    <w:rsid w:val="00CB220F"/>
    <w:rsid w:val="00CB345D"/>
    <w:rsid w:val="00CB4F5F"/>
    <w:rsid w:val="00CC2CA2"/>
    <w:rsid w:val="00CC78FF"/>
    <w:rsid w:val="00CD3BA9"/>
    <w:rsid w:val="00CD7FB2"/>
    <w:rsid w:val="00CE151E"/>
    <w:rsid w:val="00CE56F6"/>
    <w:rsid w:val="00D0560C"/>
    <w:rsid w:val="00D076B7"/>
    <w:rsid w:val="00D10227"/>
    <w:rsid w:val="00D1164F"/>
    <w:rsid w:val="00D13B17"/>
    <w:rsid w:val="00D1415A"/>
    <w:rsid w:val="00D213A5"/>
    <w:rsid w:val="00D357B1"/>
    <w:rsid w:val="00D41751"/>
    <w:rsid w:val="00D60FF9"/>
    <w:rsid w:val="00D7404B"/>
    <w:rsid w:val="00D80D14"/>
    <w:rsid w:val="00D914D4"/>
    <w:rsid w:val="00D9701E"/>
    <w:rsid w:val="00DA0B7A"/>
    <w:rsid w:val="00DA60E2"/>
    <w:rsid w:val="00DA776E"/>
    <w:rsid w:val="00DA7C21"/>
    <w:rsid w:val="00DB10DB"/>
    <w:rsid w:val="00DB35F0"/>
    <w:rsid w:val="00DB5869"/>
    <w:rsid w:val="00DC40FF"/>
    <w:rsid w:val="00DC498E"/>
    <w:rsid w:val="00DC7FDE"/>
    <w:rsid w:val="00DD20D5"/>
    <w:rsid w:val="00DE5203"/>
    <w:rsid w:val="00DE53CC"/>
    <w:rsid w:val="00DE6018"/>
    <w:rsid w:val="00DE750B"/>
    <w:rsid w:val="00DF27B6"/>
    <w:rsid w:val="00DF45E6"/>
    <w:rsid w:val="00E032AF"/>
    <w:rsid w:val="00E06B7A"/>
    <w:rsid w:val="00E1768C"/>
    <w:rsid w:val="00E17A41"/>
    <w:rsid w:val="00E252C8"/>
    <w:rsid w:val="00E30ED9"/>
    <w:rsid w:val="00E365E1"/>
    <w:rsid w:val="00E4219A"/>
    <w:rsid w:val="00E42EAB"/>
    <w:rsid w:val="00E45354"/>
    <w:rsid w:val="00E45C98"/>
    <w:rsid w:val="00E61E28"/>
    <w:rsid w:val="00E663BD"/>
    <w:rsid w:val="00E67359"/>
    <w:rsid w:val="00E7193F"/>
    <w:rsid w:val="00E7467D"/>
    <w:rsid w:val="00E74B38"/>
    <w:rsid w:val="00EA73F0"/>
    <w:rsid w:val="00EC17C9"/>
    <w:rsid w:val="00EC33AF"/>
    <w:rsid w:val="00EC52C0"/>
    <w:rsid w:val="00EC71A4"/>
    <w:rsid w:val="00EC7DC2"/>
    <w:rsid w:val="00ED434A"/>
    <w:rsid w:val="00ED594B"/>
    <w:rsid w:val="00EE037C"/>
    <w:rsid w:val="00EE7084"/>
    <w:rsid w:val="00EF48BD"/>
    <w:rsid w:val="00EF531E"/>
    <w:rsid w:val="00EF73F9"/>
    <w:rsid w:val="00F04024"/>
    <w:rsid w:val="00F074A3"/>
    <w:rsid w:val="00F07B5C"/>
    <w:rsid w:val="00F26363"/>
    <w:rsid w:val="00F51BDA"/>
    <w:rsid w:val="00F57B39"/>
    <w:rsid w:val="00F61BE9"/>
    <w:rsid w:val="00F63145"/>
    <w:rsid w:val="00F63702"/>
    <w:rsid w:val="00F8087B"/>
    <w:rsid w:val="00F93C6F"/>
    <w:rsid w:val="00FA29EC"/>
    <w:rsid w:val="00FB00FB"/>
    <w:rsid w:val="00FB36E6"/>
    <w:rsid w:val="00FC66DC"/>
    <w:rsid w:val="00FD7382"/>
    <w:rsid w:val="00FD7ACE"/>
    <w:rsid w:val="00FE1F84"/>
    <w:rsid w:val="00FE5C2C"/>
    <w:rsid w:val="00FF28ED"/>
    <w:rsid w:val="00FF2FE6"/>
    <w:rsid w:val="00FF5758"/>
    <w:rsid w:val="00FF62F6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9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A1D24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59"/>
    <w:rsid w:val="00DA60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045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45B3"/>
  </w:style>
  <w:style w:type="paragraph" w:styleId="Porat">
    <w:name w:val="footer"/>
    <w:basedOn w:val="prastasis"/>
    <w:link w:val="PoratDiagrama"/>
    <w:uiPriority w:val="99"/>
    <w:unhideWhenUsed/>
    <w:rsid w:val="002045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45B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E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E7A36"/>
    <w:rPr>
      <w:rFonts w:ascii="Tahoma" w:hAnsi="Tahoma" w:cs="Tahoma"/>
      <w:sz w:val="16"/>
      <w:szCs w:val="16"/>
    </w:rPr>
  </w:style>
  <w:style w:type="table" w:customStyle="1" w:styleId="Lentelstinklelis2">
    <w:name w:val="Lentelės tinklelis2"/>
    <w:basedOn w:val="prastojilentel"/>
    <w:next w:val="Lentelstinklelis"/>
    <w:uiPriority w:val="59"/>
    <w:rsid w:val="004537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59"/>
    <w:rsid w:val="006634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">
    <w:name w:val="Lentelės tinklelis4"/>
    <w:basedOn w:val="prastojilentel"/>
    <w:next w:val="Lentelstinklelis"/>
    <w:uiPriority w:val="59"/>
    <w:rsid w:val="00CB22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prastojilentel"/>
    <w:next w:val="Lentelstinklelis"/>
    <w:uiPriority w:val="59"/>
    <w:rsid w:val="00C024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B244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9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A1D24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59"/>
    <w:rsid w:val="00DA60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045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45B3"/>
  </w:style>
  <w:style w:type="paragraph" w:styleId="Porat">
    <w:name w:val="footer"/>
    <w:basedOn w:val="prastasis"/>
    <w:link w:val="PoratDiagrama"/>
    <w:uiPriority w:val="99"/>
    <w:unhideWhenUsed/>
    <w:rsid w:val="002045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45B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E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E7A36"/>
    <w:rPr>
      <w:rFonts w:ascii="Tahoma" w:hAnsi="Tahoma" w:cs="Tahoma"/>
      <w:sz w:val="16"/>
      <w:szCs w:val="16"/>
    </w:rPr>
  </w:style>
  <w:style w:type="table" w:customStyle="1" w:styleId="Lentelstinklelis2">
    <w:name w:val="Lentelės tinklelis2"/>
    <w:basedOn w:val="prastojilentel"/>
    <w:next w:val="Lentelstinklelis"/>
    <w:uiPriority w:val="59"/>
    <w:rsid w:val="004537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59"/>
    <w:rsid w:val="006634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">
    <w:name w:val="Lentelės tinklelis4"/>
    <w:basedOn w:val="prastojilentel"/>
    <w:next w:val="Lentelstinklelis"/>
    <w:uiPriority w:val="59"/>
    <w:rsid w:val="00CB22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prastojilentel"/>
    <w:next w:val="Lentelstinklelis"/>
    <w:uiPriority w:val="59"/>
    <w:rsid w:val="00C024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B244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B763F-8EC9-4CF3-B2C1-0BAF2644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12</Pages>
  <Words>14801</Words>
  <Characters>8438</Characters>
  <Application>Microsoft Office Word</Application>
  <DocSecurity>0</DocSecurity>
  <Lines>70</Lines>
  <Paragraphs>46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Audra</dc:creator>
  <cp:lastModifiedBy>Sekretore</cp:lastModifiedBy>
  <cp:revision>12</cp:revision>
  <cp:lastPrinted>2019-09-30T11:24:00Z</cp:lastPrinted>
  <dcterms:created xsi:type="dcterms:W3CDTF">2019-09-30T07:20:00Z</dcterms:created>
  <dcterms:modified xsi:type="dcterms:W3CDTF">2019-09-30T13:50:00Z</dcterms:modified>
</cp:coreProperties>
</file>