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66" w:rsidRPr="00583866" w:rsidRDefault="0007210A" w:rsidP="00C66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</w:p>
    <w:p w:rsidR="0007210A" w:rsidRPr="00583866" w:rsidRDefault="0007210A" w:rsidP="00C66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46" w:rsidRPr="00583866" w:rsidRDefault="00960046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66">
        <w:rPr>
          <w:rFonts w:ascii="Times New Roman" w:hAnsi="Times New Roman" w:cs="Times New Roman"/>
          <w:b/>
          <w:sz w:val="28"/>
          <w:szCs w:val="28"/>
        </w:rPr>
        <w:t>KUPIŠKIO MENO MOKYKLA</w:t>
      </w:r>
    </w:p>
    <w:p w:rsidR="00583866" w:rsidRPr="00583866" w:rsidRDefault="00583866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66" w:rsidRPr="00583866" w:rsidRDefault="00583866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66" w:rsidRPr="00583866" w:rsidRDefault="00583866" w:rsidP="0058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6">
        <w:rPr>
          <w:rFonts w:ascii="Times New Roman" w:hAnsi="Times New Roman" w:cs="Times New Roman"/>
          <w:b/>
          <w:sz w:val="28"/>
          <w:szCs w:val="28"/>
        </w:rPr>
        <w:tab/>
      </w:r>
      <w:r w:rsidRPr="00583866">
        <w:rPr>
          <w:rFonts w:ascii="Times New Roman" w:hAnsi="Times New Roman" w:cs="Times New Roman"/>
          <w:b/>
          <w:sz w:val="28"/>
          <w:szCs w:val="28"/>
        </w:rPr>
        <w:tab/>
      </w:r>
      <w:r w:rsidRPr="00583866">
        <w:rPr>
          <w:rFonts w:ascii="Times New Roman" w:hAnsi="Times New Roman" w:cs="Times New Roman"/>
          <w:b/>
          <w:sz w:val="28"/>
          <w:szCs w:val="28"/>
        </w:rPr>
        <w:tab/>
      </w:r>
      <w:r w:rsidRPr="00583866">
        <w:rPr>
          <w:rFonts w:ascii="Times New Roman" w:hAnsi="Times New Roman" w:cs="Times New Roman"/>
          <w:b/>
          <w:sz w:val="28"/>
          <w:szCs w:val="28"/>
        </w:rPr>
        <w:tab/>
      </w:r>
      <w:r w:rsidRPr="00583866">
        <w:rPr>
          <w:rFonts w:ascii="Times New Roman" w:hAnsi="Times New Roman" w:cs="Times New Roman"/>
          <w:b/>
          <w:sz w:val="28"/>
          <w:szCs w:val="28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>TVIRTINU</w:t>
      </w:r>
    </w:p>
    <w:p w:rsidR="00583866" w:rsidRPr="00583866" w:rsidRDefault="00583866" w:rsidP="0058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  <w:t>Direktorė</w:t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</w:p>
    <w:p w:rsidR="00583866" w:rsidRPr="00583866" w:rsidRDefault="00583866" w:rsidP="0058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</w:r>
      <w:r w:rsidRPr="00583866">
        <w:rPr>
          <w:rFonts w:ascii="Times New Roman" w:hAnsi="Times New Roman" w:cs="Times New Roman"/>
          <w:sz w:val="24"/>
          <w:szCs w:val="24"/>
        </w:rPr>
        <w:tab/>
        <w:t>Daiva Šakickienė</w:t>
      </w:r>
    </w:p>
    <w:p w:rsidR="0007210A" w:rsidRPr="00583866" w:rsidRDefault="0007210A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46" w:rsidRPr="00583866" w:rsidRDefault="00B944A3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66">
        <w:rPr>
          <w:rFonts w:ascii="Times New Roman" w:hAnsi="Times New Roman" w:cs="Times New Roman"/>
          <w:b/>
          <w:sz w:val="24"/>
          <w:szCs w:val="24"/>
        </w:rPr>
        <w:t>KOMISIJŲ IR JOS</w:t>
      </w:r>
      <w:r w:rsidR="00960046" w:rsidRPr="00583866">
        <w:rPr>
          <w:rFonts w:ascii="Times New Roman" w:hAnsi="Times New Roman" w:cs="Times New Roman"/>
          <w:b/>
          <w:sz w:val="24"/>
          <w:szCs w:val="24"/>
        </w:rPr>
        <w:t>E DALYVAUJANČIŲ DARBUOTOJŲ</w:t>
      </w:r>
    </w:p>
    <w:p w:rsidR="00DE5D12" w:rsidRPr="00583866" w:rsidRDefault="00DE5D12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66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9A34FD" w:rsidRPr="00583866" w:rsidRDefault="009A34FD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12" w:rsidRPr="00583866" w:rsidRDefault="00606A8D" w:rsidP="00C66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E006B8" w:rsidRPr="00583866">
        <w:rPr>
          <w:rFonts w:ascii="Times New Roman" w:hAnsi="Times New Roman" w:cs="Times New Roman"/>
          <w:b/>
        </w:rPr>
        <w:t xml:space="preserve"> metams</w:t>
      </w:r>
    </w:p>
    <w:p w:rsidR="009A34FD" w:rsidRPr="00583866" w:rsidRDefault="009A34FD" w:rsidP="00C66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970"/>
        <w:gridCol w:w="2374"/>
      </w:tblGrid>
      <w:tr w:rsidR="00DE5D12" w:rsidRPr="00583866" w:rsidTr="00D44A17">
        <w:tc>
          <w:tcPr>
            <w:tcW w:w="534" w:type="dxa"/>
          </w:tcPr>
          <w:p w:rsidR="00DE5D12" w:rsidRPr="00583866" w:rsidRDefault="00DE5D12" w:rsidP="00DE5D12">
            <w:pPr>
              <w:jc w:val="center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976" w:type="dxa"/>
          </w:tcPr>
          <w:p w:rsidR="00DE5D12" w:rsidRPr="00583866" w:rsidRDefault="00DE5D12" w:rsidP="00DE5D12">
            <w:pPr>
              <w:jc w:val="center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Komisijos pavadinimas</w:t>
            </w:r>
          </w:p>
        </w:tc>
        <w:tc>
          <w:tcPr>
            <w:tcW w:w="3970" w:type="dxa"/>
          </w:tcPr>
          <w:p w:rsidR="00DE5D12" w:rsidRPr="00583866" w:rsidRDefault="00DE5D12" w:rsidP="00DE5D12">
            <w:pPr>
              <w:jc w:val="center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Darbuotojo vardas, pavardė</w:t>
            </w:r>
          </w:p>
        </w:tc>
        <w:tc>
          <w:tcPr>
            <w:tcW w:w="2374" w:type="dxa"/>
          </w:tcPr>
          <w:p w:rsidR="00DE5D12" w:rsidRPr="00583866" w:rsidRDefault="00D746D9" w:rsidP="00DE5D12">
            <w:pPr>
              <w:jc w:val="center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Kupiškio meno</w:t>
            </w:r>
            <w:r w:rsidR="00D44A17" w:rsidRPr="00583866">
              <w:rPr>
                <w:rFonts w:ascii="Times New Roman" w:hAnsi="Times New Roman" w:cs="Times New Roman"/>
              </w:rPr>
              <w:t xml:space="preserve"> mokyklos direktoriaus įsakymo N</w:t>
            </w:r>
            <w:r w:rsidRPr="00583866">
              <w:rPr>
                <w:rFonts w:ascii="Times New Roman" w:hAnsi="Times New Roman" w:cs="Times New Roman"/>
              </w:rPr>
              <w:t xml:space="preserve">r. </w:t>
            </w:r>
            <w:r w:rsidR="00D44A17" w:rsidRPr="00583866">
              <w:rPr>
                <w:rFonts w:ascii="Times New Roman" w:hAnsi="Times New Roman" w:cs="Times New Roman"/>
              </w:rPr>
              <w:t xml:space="preserve">ir </w:t>
            </w:r>
            <w:r w:rsidRPr="00583866">
              <w:rPr>
                <w:rFonts w:ascii="Times New Roman" w:hAnsi="Times New Roman" w:cs="Times New Roman"/>
              </w:rPr>
              <w:t>data</w:t>
            </w:r>
          </w:p>
        </w:tc>
      </w:tr>
      <w:tr w:rsidR="00DE5D12" w:rsidRPr="00583866" w:rsidTr="00AD45A0">
        <w:trPr>
          <w:trHeight w:val="904"/>
        </w:trPr>
        <w:tc>
          <w:tcPr>
            <w:tcW w:w="534" w:type="dxa"/>
          </w:tcPr>
          <w:p w:rsidR="00DE5D12" w:rsidRPr="00583866" w:rsidRDefault="00DE5D12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DE5D12" w:rsidRPr="00583866" w:rsidRDefault="00DE5D12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Medžiagų</w:t>
            </w:r>
            <w:r w:rsidR="000236E1" w:rsidRPr="00583866">
              <w:rPr>
                <w:rFonts w:ascii="Times New Roman" w:hAnsi="Times New Roman" w:cs="Times New Roman"/>
              </w:rPr>
              <w:t xml:space="preserve"> ir</w:t>
            </w:r>
            <w:r w:rsidRPr="00583866">
              <w:rPr>
                <w:rFonts w:ascii="Times New Roman" w:hAnsi="Times New Roman" w:cs="Times New Roman"/>
              </w:rPr>
              <w:t xml:space="preserve"> </w:t>
            </w:r>
            <w:r w:rsidR="000236E1" w:rsidRPr="00583866">
              <w:rPr>
                <w:rFonts w:ascii="Times New Roman" w:hAnsi="Times New Roman" w:cs="Times New Roman"/>
              </w:rPr>
              <w:t xml:space="preserve">trumpalaikio </w:t>
            </w:r>
          </w:p>
          <w:p w:rsidR="00DE5D12" w:rsidRPr="00583866" w:rsidRDefault="00DE5D12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turto nurašymo komisija</w:t>
            </w:r>
          </w:p>
        </w:tc>
        <w:tc>
          <w:tcPr>
            <w:tcW w:w="3970" w:type="dxa"/>
          </w:tcPr>
          <w:p w:rsidR="00DE5D12" w:rsidRPr="00583866" w:rsidRDefault="009617E5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Vanda Dičkienė</w:t>
            </w:r>
            <w:r w:rsidR="00D44A17" w:rsidRPr="00583866">
              <w:rPr>
                <w:rFonts w:ascii="Times New Roman" w:hAnsi="Times New Roman" w:cs="Times New Roman"/>
              </w:rPr>
              <w:t xml:space="preserve"> – komisijos pirmininkė;</w:t>
            </w:r>
          </w:p>
          <w:p w:rsidR="00D44A17" w:rsidRPr="00583866" w:rsidRDefault="009617E5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Birutė Petroševičienė</w:t>
            </w:r>
            <w:r w:rsidR="00D44A17" w:rsidRPr="00583866">
              <w:rPr>
                <w:rFonts w:ascii="Times New Roman" w:hAnsi="Times New Roman" w:cs="Times New Roman"/>
              </w:rPr>
              <w:t xml:space="preserve"> – komisijos narė;</w:t>
            </w:r>
          </w:p>
          <w:p w:rsidR="00D44A17" w:rsidRPr="00583866" w:rsidRDefault="009617E5" w:rsidP="00DE5D1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Nidija Sankauskienė</w:t>
            </w:r>
            <w:r w:rsidR="00D44A17" w:rsidRPr="00583866">
              <w:rPr>
                <w:rFonts w:ascii="Times New Roman" w:hAnsi="Times New Roman" w:cs="Times New Roman"/>
              </w:rPr>
              <w:t xml:space="preserve"> – komisijos narė.</w:t>
            </w:r>
          </w:p>
          <w:p w:rsidR="00503D8E" w:rsidRPr="00583866" w:rsidRDefault="00503D8E" w:rsidP="00DE5D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D44A17" w:rsidRPr="00583866" w:rsidRDefault="009C09C5" w:rsidP="00DE5D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2017-01-10  Nr. Ū-1</w:t>
            </w:r>
          </w:p>
        </w:tc>
      </w:tr>
      <w:tr w:rsidR="009F4921" w:rsidRPr="00583866" w:rsidTr="00D44A17">
        <w:trPr>
          <w:trHeight w:val="704"/>
        </w:trPr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Nematerialiojo ir ilgalaikio bei trumpalaikio materialiojo turto pripažinto nereikalingu arba netinkamu (negalimu) naudoti nurašymo komisija</w:t>
            </w:r>
          </w:p>
        </w:tc>
        <w:tc>
          <w:tcPr>
            <w:tcW w:w="3970" w:type="dxa"/>
          </w:tcPr>
          <w:p w:rsidR="009F4921" w:rsidRPr="00583866" w:rsidRDefault="009617E5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Edita Dobrickienė</w:t>
            </w:r>
            <w:r w:rsidR="009F4921" w:rsidRPr="00583866">
              <w:rPr>
                <w:rFonts w:ascii="Times New Roman" w:hAnsi="Times New Roman" w:cs="Times New Roman"/>
              </w:rPr>
              <w:t xml:space="preserve"> – komisijos pirmininkė;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Audr</w:t>
            </w:r>
            <w:r w:rsidR="00405C9F" w:rsidRPr="00583866">
              <w:rPr>
                <w:rFonts w:ascii="Times New Roman" w:hAnsi="Times New Roman" w:cs="Times New Roman"/>
              </w:rPr>
              <w:t>onė Vareikienė – komisijos narė;</w:t>
            </w:r>
          </w:p>
          <w:p w:rsidR="00405C9F" w:rsidRPr="00583866" w:rsidRDefault="00405C9F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Dalia Škinder – komisijos narė.</w:t>
            </w:r>
          </w:p>
        </w:tc>
        <w:tc>
          <w:tcPr>
            <w:tcW w:w="2374" w:type="dxa"/>
          </w:tcPr>
          <w:p w:rsidR="009F4921" w:rsidRPr="00583866" w:rsidRDefault="009C09C5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2017-01-10 Nr. Ū-2</w:t>
            </w:r>
          </w:p>
        </w:tc>
      </w:tr>
      <w:tr w:rsidR="009F4921" w:rsidRPr="00583866" w:rsidTr="00D44A17"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Darbų priėmimo komisija</w:t>
            </w:r>
          </w:p>
        </w:tc>
        <w:tc>
          <w:tcPr>
            <w:tcW w:w="3970" w:type="dxa"/>
          </w:tcPr>
          <w:p w:rsidR="009F4921" w:rsidRPr="00583866" w:rsidRDefault="009617E5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Vytautas Muliarčikas – komisijos pirmininkas</w:t>
            </w:r>
            <w:r w:rsidR="009F4921" w:rsidRPr="00583866">
              <w:rPr>
                <w:rFonts w:ascii="Times New Roman" w:hAnsi="Times New Roman" w:cs="Times New Roman"/>
              </w:rPr>
              <w:t>;</w:t>
            </w:r>
          </w:p>
          <w:p w:rsidR="009F4921" w:rsidRPr="00583866" w:rsidRDefault="009617E5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Jolita Skebienė</w:t>
            </w:r>
            <w:r w:rsidR="009F4921" w:rsidRPr="00583866">
              <w:rPr>
                <w:rFonts w:ascii="Times New Roman" w:hAnsi="Times New Roman" w:cs="Times New Roman"/>
              </w:rPr>
              <w:t xml:space="preserve"> – komisijos narė;</w:t>
            </w:r>
          </w:p>
          <w:p w:rsidR="009F4921" w:rsidRPr="00583866" w:rsidRDefault="006C04F4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Dalia Škinder </w:t>
            </w:r>
            <w:r w:rsidR="009F4921" w:rsidRPr="00583866">
              <w:rPr>
                <w:rFonts w:ascii="Times New Roman" w:hAnsi="Times New Roman" w:cs="Times New Roman"/>
              </w:rPr>
              <w:t>– komisijos narė.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F4921" w:rsidRPr="00583866" w:rsidRDefault="009C09C5" w:rsidP="009C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2017-01-10 Nr. Ū-3</w:t>
            </w:r>
          </w:p>
        </w:tc>
      </w:tr>
      <w:tr w:rsidR="009F4921" w:rsidRPr="00583866" w:rsidTr="00D44A17">
        <w:trPr>
          <w:trHeight w:val="1160"/>
        </w:trPr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 xml:space="preserve">Mokyklos katilinės </w:t>
            </w:r>
            <w:r w:rsidR="0071625B" w:rsidRPr="00583866">
              <w:rPr>
                <w:rFonts w:ascii="Times New Roman" w:hAnsi="Times New Roman" w:cs="Times New Roman"/>
              </w:rPr>
              <w:t>skysto kuro katilų,</w:t>
            </w:r>
            <w:r w:rsidRPr="00583866">
              <w:rPr>
                <w:rFonts w:ascii="Times New Roman" w:hAnsi="Times New Roman" w:cs="Times New Roman"/>
              </w:rPr>
              <w:t xml:space="preserve"> </w:t>
            </w:r>
            <w:r w:rsidR="0071625B" w:rsidRPr="00583866">
              <w:rPr>
                <w:rFonts w:ascii="Times New Roman" w:hAnsi="Times New Roman" w:cs="Times New Roman"/>
              </w:rPr>
              <w:t xml:space="preserve">hidraulinio bandymo ir </w:t>
            </w:r>
            <w:r w:rsidRPr="00583866">
              <w:rPr>
                <w:rFonts w:ascii="Times New Roman" w:hAnsi="Times New Roman" w:cs="Times New Roman"/>
              </w:rPr>
              <w:t>šildymo sistemos apžiūros komisija</w:t>
            </w:r>
          </w:p>
        </w:tc>
        <w:tc>
          <w:tcPr>
            <w:tcW w:w="3970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Virginijus Zovė – komisijos pirmininkas;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Vytautas Muliarčikas – komisijos narys;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Kęstutis Stankevičius – komisijos narys.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F4921" w:rsidRPr="00583866" w:rsidRDefault="009C09C5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2017-01-10 Nr.  Ū-4</w:t>
            </w:r>
          </w:p>
        </w:tc>
      </w:tr>
      <w:tr w:rsidR="009F4921" w:rsidRPr="00583866" w:rsidTr="00D44A17">
        <w:trPr>
          <w:trHeight w:val="720"/>
        </w:trPr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86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866">
              <w:rPr>
                <w:rFonts w:ascii="Times New Roman" w:hAnsi="Times New Roman" w:cs="Times New Roman"/>
              </w:rPr>
              <w:t>Supaprastintų viešųjų pirkimų komisija ir organizatoriai</w:t>
            </w:r>
          </w:p>
        </w:tc>
        <w:tc>
          <w:tcPr>
            <w:tcW w:w="3970" w:type="dxa"/>
          </w:tcPr>
          <w:p w:rsidR="009F4921" w:rsidRPr="00583866" w:rsidRDefault="000D1A10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Irma Paurienė</w:t>
            </w:r>
            <w:r w:rsidR="009F4921" w:rsidRPr="00583866">
              <w:rPr>
                <w:rFonts w:ascii="Times New Roman" w:hAnsi="Times New Roman" w:cs="Times New Roman"/>
              </w:rPr>
              <w:t xml:space="preserve"> – komisijos pirmininkė;</w:t>
            </w:r>
          </w:p>
          <w:p w:rsidR="009F4921" w:rsidRPr="00583866" w:rsidRDefault="000D1A10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Kęstutis Stankevičius</w:t>
            </w:r>
            <w:r w:rsidR="009F4921" w:rsidRPr="00583866">
              <w:rPr>
                <w:rFonts w:ascii="Times New Roman" w:hAnsi="Times New Roman" w:cs="Times New Roman"/>
              </w:rPr>
              <w:t xml:space="preserve"> – komisijo</w:t>
            </w:r>
            <w:r>
              <w:rPr>
                <w:rFonts w:ascii="Times New Roman" w:hAnsi="Times New Roman" w:cs="Times New Roman"/>
              </w:rPr>
              <w:t>s narys</w:t>
            </w:r>
            <w:r w:rsidR="009F4921" w:rsidRPr="00583866">
              <w:rPr>
                <w:rFonts w:ascii="Times New Roman" w:hAnsi="Times New Roman" w:cs="Times New Roman"/>
              </w:rPr>
              <w:t>;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Rita Laskauskienė – pirkimų organizatorė;</w:t>
            </w:r>
          </w:p>
          <w:p w:rsidR="009617E5" w:rsidRPr="00583866" w:rsidRDefault="009617E5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Jolita Skebienė – komisijos narė;</w:t>
            </w:r>
          </w:p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Virginijus Zovė – pirkimų organizatorius;</w:t>
            </w:r>
          </w:p>
          <w:p w:rsidR="009F4921" w:rsidRPr="00583866" w:rsidRDefault="000D1A10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Blaževičienė</w:t>
            </w:r>
            <w:r w:rsidR="009617E5" w:rsidRPr="00583866">
              <w:rPr>
                <w:rFonts w:ascii="Times New Roman" w:hAnsi="Times New Roman" w:cs="Times New Roman"/>
              </w:rPr>
              <w:t xml:space="preserve"> – pirkimų organizatorė, atsakinga už viešųjų pirkimų ataskaitas, pirkimų žurnalą.</w:t>
            </w:r>
          </w:p>
        </w:tc>
        <w:tc>
          <w:tcPr>
            <w:tcW w:w="2374" w:type="dxa"/>
          </w:tcPr>
          <w:p w:rsidR="009F4921" w:rsidRPr="00583866" w:rsidRDefault="000D1A10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 Nr.  Ū-27</w:t>
            </w:r>
          </w:p>
        </w:tc>
      </w:tr>
      <w:tr w:rsidR="009F4921" w:rsidRPr="00583866" w:rsidTr="009F4921">
        <w:trPr>
          <w:trHeight w:val="1448"/>
        </w:trPr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86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Inventorizacijos atlikimo komisija</w:t>
            </w:r>
          </w:p>
        </w:tc>
        <w:tc>
          <w:tcPr>
            <w:tcW w:w="3970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Audronė Vareikienė – komisijos pirmininkė;</w:t>
            </w:r>
          </w:p>
          <w:p w:rsidR="009F4921" w:rsidRDefault="009C09C5" w:rsidP="009C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Danutė Boverienė – komisijos narė;</w:t>
            </w:r>
          </w:p>
          <w:p w:rsidR="009C09C5" w:rsidRDefault="009C09C5" w:rsidP="009C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Muliarčikas – komisijos narys;</w:t>
            </w:r>
          </w:p>
          <w:p w:rsidR="009C09C5" w:rsidRDefault="009C09C5" w:rsidP="009C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Petroševičienė – komisijos narė;</w:t>
            </w:r>
          </w:p>
          <w:p w:rsidR="009C09C5" w:rsidRPr="00583866" w:rsidRDefault="009C09C5" w:rsidP="009C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Jolita Skebienė – komisijos narė.</w:t>
            </w:r>
          </w:p>
        </w:tc>
        <w:tc>
          <w:tcPr>
            <w:tcW w:w="2374" w:type="dxa"/>
          </w:tcPr>
          <w:p w:rsidR="009F4921" w:rsidRPr="00583866" w:rsidRDefault="009C09C5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2017-01-11 Nr.  Ū-6</w:t>
            </w:r>
          </w:p>
        </w:tc>
      </w:tr>
      <w:tr w:rsidR="009F4921" w:rsidRPr="00583866" w:rsidTr="00AD45A0">
        <w:trPr>
          <w:trHeight w:val="944"/>
        </w:trPr>
        <w:tc>
          <w:tcPr>
            <w:tcW w:w="534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86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6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 xml:space="preserve"> Nurašyto inventoriaus likvidatorius</w:t>
            </w:r>
          </w:p>
        </w:tc>
        <w:tc>
          <w:tcPr>
            <w:tcW w:w="3970" w:type="dxa"/>
          </w:tcPr>
          <w:p w:rsidR="009F4921" w:rsidRPr="00583866" w:rsidRDefault="009F4921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Virginijus Zovė – pastatų priežiūros ir einamo remonto darbininkas</w:t>
            </w:r>
          </w:p>
        </w:tc>
        <w:tc>
          <w:tcPr>
            <w:tcW w:w="2374" w:type="dxa"/>
          </w:tcPr>
          <w:p w:rsidR="009F4921" w:rsidRPr="00583866" w:rsidRDefault="00775513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2017-01-11 Nr.  Ū-7</w:t>
            </w:r>
          </w:p>
        </w:tc>
      </w:tr>
      <w:tr w:rsidR="009277DA" w:rsidRPr="00583866" w:rsidTr="0071625B">
        <w:trPr>
          <w:trHeight w:val="2664"/>
        </w:trPr>
        <w:tc>
          <w:tcPr>
            <w:tcW w:w="534" w:type="dxa"/>
          </w:tcPr>
          <w:p w:rsidR="009277DA" w:rsidRPr="00583866" w:rsidRDefault="009277DA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76" w:type="dxa"/>
          </w:tcPr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Vaiko gerovės komisija</w:t>
            </w:r>
          </w:p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Birutė Petroševičienė – koordinatorė;</w:t>
            </w:r>
          </w:p>
          <w:p w:rsidR="009277DA" w:rsidRPr="00583866" w:rsidRDefault="00CA45BE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Dalia Škinder</w:t>
            </w:r>
            <w:r w:rsidR="009277DA" w:rsidRPr="00583866">
              <w:rPr>
                <w:rFonts w:ascii="Times New Roman" w:hAnsi="Times New Roman" w:cs="Times New Roman"/>
              </w:rPr>
              <w:t xml:space="preserve"> – sekretorė;</w:t>
            </w:r>
          </w:p>
          <w:p w:rsidR="009277DA" w:rsidRPr="00583866" w:rsidRDefault="00775513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Kalinkienė</w:t>
            </w:r>
            <w:r w:rsidR="009277DA" w:rsidRPr="00583866">
              <w:rPr>
                <w:rFonts w:ascii="Times New Roman" w:hAnsi="Times New Roman" w:cs="Times New Roman"/>
              </w:rPr>
              <w:t xml:space="preserve"> – psichologinės pagalbos organizavimas ir bendruomenės narių konsultavimas;</w:t>
            </w:r>
          </w:p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Vanda Dičkienė – ryšiai su socialiniais partneriais;</w:t>
            </w:r>
          </w:p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Danutė Boverienė – ryšiai su žiniasklaida;</w:t>
            </w:r>
          </w:p>
          <w:p w:rsidR="009277DA" w:rsidRPr="00583866" w:rsidRDefault="009277DA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Vytautas Muliarčikas – informacijos rinkimas ir perteikimas.</w:t>
            </w:r>
          </w:p>
          <w:p w:rsidR="009A34FD" w:rsidRPr="00583866" w:rsidRDefault="009A34FD" w:rsidP="00DC2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277DA" w:rsidRPr="00583866" w:rsidRDefault="00775513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2017-01-11 Nr.  Ū-8</w:t>
            </w:r>
          </w:p>
        </w:tc>
      </w:tr>
      <w:tr w:rsidR="0071625B" w:rsidRPr="00583866" w:rsidTr="004D3B08">
        <w:trPr>
          <w:trHeight w:val="712"/>
        </w:trPr>
        <w:tc>
          <w:tcPr>
            <w:tcW w:w="534" w:type="dxa"/>
          </w:tcPr>
          <w:p w:rsidR="0071625B" w:rsidRPr="00583866" w:rsidRDefault="0071625B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4D3B08" w:rsidRPr="00583866" w:rsidRDefault="0071625B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Kupiškio meno mokykloje atliekamų viešųjų darbų  administravimas</w:t>
            </w:r>
          </w:p>
        </w:tc>
        <w:tc>
          <w:tcPr>
            <w:tcW w:w="3970" w:type="dxa"/>
          </w:tcPr>
          <w:p w:rsidR="0071625B" w:rsidRPr="00583866" w:rsidRDefault="000D1A10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Blaževičienė</w:t>
            </w:r>
          </w:p>
        </w:tc>
        <w:tc>
          <w:tcPr>
            <w:tcW w:w="2374" w:type="dxa"/>
          </w:tcPr>
          <w:p w:rsidR="0071625B" w:rsidRPr="00583866" w:rsidRDefault="000D1A10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 Nr.  Ū-25</w:t>
            </w:r>
          </w:p>
        </w:tc>
      </w:tr>
      <w:tr w:rsidR="004D3B08" w:rsidRPr="00583866" w:rsidTr="00775513">
        <w:trPr>
          <w:trHeight w:val="1000"/>
        </w:trPr>
        <w:tc>
          <w:tcPr>
            <w:tcW w:w="534" w:type="dxa"/>
          </w:tcPr>
          <w:p w:rsidR="004D3B08" w:rsidRPr="00583866" w:rsidRDefault="004D3B08" w:rsidP="00954872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:rsidR="004D3B08" w:rsidRPr="00583866" w:rsidRDefault="004D3B08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Profesionalių atlikėjų konkursų, išvykų organizavimo</w:t>
            </w:r>
          </w:p>
        </w:tc>
        <w:tc>
          <w:tcPr>
            <w:tcW w:w="3970" w:type="dxa"/>
          </w:tcPr>
          <w:p w:rsidR="004D3B08" w:rsidRPr="00583866" w:rsidRDefault="004D3B08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Edita Dobrickienė–  komisijos pirmininkė;</w:t>
            </w:r>
          </w:p>
          <w:p w:rsidR="004D3B08" w:rsidRPr="00583866" w:rsidRDefault="004D3B08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Nidija Sankauskienė – komisijos narė;</w:t>
            </w:r>
          </w:p>
          <w:p w:rsidR="00775513" w:rsidRPr="00583866" w:rsidRDefault="004D3B08" w:rsidP="00DC2976">
            <w:pPr>
              <w:jc w:val="both"/>
              <w:rPr>
                <w:rFonts w:ascii="Times New Roman" w:hAnsi="Times New Roman" w:cs="Times New Roman"/>
              </w:rPr>
            </w:pPr>
            <w:r w:rsidRPr="00583866">
              <w:rPr>
                <w:rFonts w:ascii="Times New Roman" w:hAnsi="Times New Roman" w:cs="Times New Roman"/>
              </w:rPr>
              <w:t>Rita Stankevičienė – komisijos narė.</w:t>
            </w:r>
          </w:p>
        </w:tc>
        <w:tc>
          <w:tcPr>
            <w:tcW w:w="2374" w:type="dxa"/>
          </w:tcPr>
          <w:p w:rsidR="004D3B08" w:rsidRPr="00583866" w:rsidRDefault="00214DB9" w:rsidP="007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2017-01-11 Nr.  V-4</w:t>
            </w:r>
          </w:p>
        </w:tc>
      </w:tr>
      <w:tr w:rsidR="00775513" w:rsidRPr="00583866" w:rsidTr="00C66BED">
        <w:trPr>
          <w:trHeight w:val="264"/>
        </w:trPr>
        <w:tc>
          <w:tcPr>
            <w:tcW w:w="534" w:type="dxa"/>
          </w:tcPr>
          <w:p w:rsidR="00775513" w:rsidRPr="00583866" w:rsidRDefault="00775513" w:rsidP="0095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775513" w:rsidRPr="00583866" w:rsidRDefault="00775513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Paramos priėmimo ir skirstymo komisija</w:t>
            </w:r>
          </w:p>
        </w:tc>
        <w:tc>
          <w:tcPr>
            <w:tcW w:w="3970" w:type="dxa"/>
          </w:tcPr>
          <w:p w:rsidR="007A4345" w:rsidRDefault="00EE41E0" w:rsidP="007A4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345">
              <w:rPr>
                <w:rFonts w:ascii="Times New Roman" w:hAnsi="Times New Roman" w:cs="Times New Roman"/>
              </w:rPr>
              <w:t>Rita Stankevičienė – pirmininkė</w:t>
            </w:r>
          </w:p>
          <w:p w:rsidR="00775513" w:rsidRDefault="00775513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E41E0">
              <w:rPr>
                <w:rFonts w:ascii="Times New Roman" w:hAnsi="Times New Roman" w:cs="Times New Roman"/>
              </w:rPr>
              <w:t xml:space="preserve">olita Skebienė – </w:t>
            </w:r>
            <w:r w:rsidR="007A4345">
              <w:rPr>
                <w:rFonts w:ascii="Times New Roman" w:hAnsi="Times New Roman" w:cs="Times New Roman"/>
              </w:rPr>
              <w:t>sekretorė</w:t>
            </w:r>
            <w:r w:rsidR="007112CD">
              <w:rPr>
                <w:rFonts w:ascii="Times New Roman" w:hAnsi="Times New Roman" w:cs="Times New Roman"/>
              </w:rPr>
              <w:t>.</w:t>
            </w:r>
          </w:p>
          <w:p w:rsidR="007112CD" w:rsidRDefault="007112CD" w:rsidP="00DC2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EditaDobrickienė – komisijos narė;</w:t>
            </w:r>
          </w:p>
          <w:p w:rsidR="007A4345" w:rsidRDefault="007A4345" w:rsidP="007A4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Petroševičienė – komisijos narė;</w:t>
            </w:r>
          </w:p>
          <w:p w:rsidR="007A4345" w:rsidRPr="00583866" w:rsidRDefault="007A4345" w:rsidP="007A4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Laskauskienė – komisijos narė.</w:t>
            </w:r>
          </w:p>
        </w:tc>
        <w:tc>
          <w:tcPr>
            <w:tcW w:w="2374" w:type="dxa"/>
          </w:tcPr>
          <w:p w:rsidR="00775513" w:rsidRDefault="007112CD" w:rsidP="00775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2017-01-11 Nr. V-10</w:t>
            </w:r>
          </w:p>
        </w:tc>
      </w:tr>
      <w:tr w:rsidR="00C66BED" w:rsidRPr="00583866" w:rsidTr="008F7F96">
        <w:trPr>
          <w:trHeight w:val="648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ED" w:rsidRPr="00583866" w:rsidRDefault="00C66BED" w:rsidP="00DC2976">
            <w:pPr>
              <w:jc w:val="both"/>
              <w:rPr>
                <w:rFonts w:ascii="Times New Roman" w:hAnsi="Times New Roman" w:cs="Times New Roman"/>
              </w:rPr>
            </w:pPr>
          </w:p>
          <w:p w:rsidR="00C66BED" w:rsidRPr="00583866" w:rsidRDefault="00C66BED" w:rsidP="00DC2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866" w:rsidRDefault="00583866" w:rsidP="00DE5D12">
      <w:pPr>
        <w:jc w:val="both"/>
        <w:rPr>
          <w:rFonts w:ascii="Times New Roman" w:hAnsi="Times New Roman" w:cs="Times New Roman"/>
        </w:rPr>
      </w:pPr>
    </w:p>
    <w:p w:rsidR="00583866" w:rsidRDefault="00583866" w:rsidP="00C13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:rsidR="00583866" w:rsidRDefault="00583866" w:rsidP="00C13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A10" w:rsidRDefault="000D1A10" w:rsidP="00C13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Diana Blaževičienė</w:t>
      </w:r>
    </w:p>
    <w:p w:rsidR="00583866" w:rsidRDefault="000D1A10" w:rsidP="00C13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2017-09-01</w:t>
      </w:r>
      <w:bookmarkStart w:id="0" w:name="_GoBack"/>
      <w:bookmarkEnd w:id="0"/>
    </w:p>
    <w:p w:rsidR="00583866" w:rsidRPr="00583866" w:rsidRDefault="00583866" w:rsidP="00C136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3866" w:rsidRPr="00583866" w:rsidSect="00384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A" w:rsidRDefault="00CC0E8A" w:rsidP="009A34FD">
      <w:pPr>
        <w:spacing w:after="0" w:line="240" w:lineRule="auto"/>
      </w:pPr>
      <w:r>
        <w:separator/>
      </w:r>
    </w:p>
  </w:endnote>
  <w:endnote w:type="continuationSeparator" w:id="0">
    <w:p w:rsidR="00CC0E8A" w:rsidRDefault="00CC0E8A" w:rsidP="009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FD" w:rsidRDefault="009A34F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FD" w:rsidRDefault="009A34F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FD" w:rsidRDefault="009A34F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A" w:rsidRDefault="00CC0E8A" w:rsidP="009A34FD">
      <w:pPr>
        <w:spacing w:after="0" w:line="240" w:lineRule="auto"/>
      </w:pPr>
      <w:r>
        <w:separator/>
      </w:r>
    </w:p>
  </w:footnote>
  <w:footnote w:type="continuationSeparator" w:id="0">
    <w:p w:rsidR="00CC0E8A" w:rsidRDefault="00CC0E8A" w:rsidP="009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FD" w:rsidRDefault="009A34F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11147"/>
      <w:docPartObj>
        <w:docPartGallery w:val="Page Numbers (Top of Page)"/>
        <w:docPartUnique/>
      </w:docPartObj>
    </w:sdtPr>
    <w:sdtEndPr/>
    <w:sdtContent>
      <w:p w:rsidR="009A34FD" w:rsidRDefault="009A34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8A">
          <w:rPr>
            <w:noProof/>
          </w:rPr>
          <w:t>1</w:t>
        </w:r>
        <w:r>
          <w:fldChar w:fldCharType="end"/>
        </w:r>
      </w:p>
    </w:sdtContent>
  </w:sdt>
  <w:p w:rsidR="009A34FD" w:rsidRDefault="009A34F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FD" w:rsidRDefault="009A34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12"/>
    <w:rsid w:val="000236E1"/>
    <w:rsid w:val="000513D5"/>
    <w:rsid w:val="0007210A"/>
    <w:rsid w:val="000D1A10"/>
    <w:rsid w:val="000E0807"/>
    <w:rsid w:val="00214DB9"/>
    <w:rsid w:val="002247F5"/>
    <w:rsid w:val="002723B9"/>
    <w:rsid w:val="003840A0"/>
    <w:rsid w:val="003A4B9F"/>
    <w:rsid w:val="00405C9F"/>
    <w:rsid w:val="004D3B08"/>
    <w:rsid w:val="004F4861"/>
    <w:rsid w:val="00503D8E"/>
    <w:rsid w:val="00583866"/>
    <w:rsid w:val="005862D8"/>
    <w:rsid w:val="005A1626"/>
    <w:rsid w:val="005D63D9"/>
    <w:rsid w:val="00606A8D"/>
    <w:rsid w:val="00660298"/>
    <w:rsid w:val="006C04F4"/>
    <w:rsid w:val="006F7D49"/>
    <w:rsid w:val="007112CD"/>
    <w:rsid w:val="0071625B"/>
    <w:rsid w:val="00721604"/>
    <w:rsid w:val="00775513"/>
    <w:rsid w:val="007A4345"/>
    <w:rsid w:val="007D750D"/>
    <w:rsid w:val="008347B7"/>
    <w:rsid w:val="008C3296"/>
    <w:rsid w:val="008F7F96"/>
    <w:rsid w:val="00923A74"/>
    <w:rsid w:val="009277DA"/>
    <w:rsid w:val="00960046"/>
    <w:rsid w:val="009617E5"/>
    <w:rsid w:val="00981E6C"/>
    <w:rsid w:val="009909F6"/>
    <w:rsid w:val="009A34FD"/>
    <w:rsid w:val="009A59C9"/>
    <w:rsid w:val="009B5A88"/>
    <w:rsid w:val="009C09C5"/>
    <w:rsid w:val="009F4921"/>
    <w:rsid w:val="00AD45A0"/>
    <w:rsid w:val="00B14339"/>
    <w:rsid w:val="00B668E2"/>
    <w:rsid w:val="00B944A3"/>
    <w:rsid w:val="00BC6606"/>
    <w:rsid w:val="00C1365D"/>
    <w:rsid w:val="00C66BED"/>
    <w:rsid w:val="00C7448A"/>
    <w:rsid w:val="00C83AC0"/>
    <w:rsid w:val="00CA45BE"/>
    <w:rsid w:val="00CC0E8A"/>
    <w:rsid w:val="00D44A17"/>
    <w:rsid w:val="00D746D9"/>
    <w:rsid w:val="00D96DB5"/>
    <w:rsid w:val="00DB59C7"/>
    <w:rsid w:val="00DE5D12"/>
    <w:rsid w:val="00E006B8"/>
    <w:rsid w:val="00E10A2C"/>
    <w:rsid w:val="00E779D3"/>
    <w:rsid w:val="00EE41E0"/>
    <w:rsid w:val="00F562E4"/>
    <w:rsid w:val="00F850F5"/>
    <w:rsid w:val="00FE319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4FD"/>
  </w:style>
  <w:style w:type="paragraph" w:styleId="Porat">
    <w:name w:val="footer"/>
    <w:basedOn w:val="prastasis"/>
    <w:link w:val="Porat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4FD"/>
  </w:style>
  <w:style w:type="paragraph" w:styleId="Porat">
    <w:name w:val="footer"/>
    <w:basedOn w:val="prastasis"/>
    <w:link w:val="Porat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44E3-E938-42A2-8B49-0590847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2017-03-27T13:15:00Z</cp:lastPrinted>
  <dcterms:created xsi:type="dcterms:W3CDTF">2017-10-30T14:46:00Z</dcterms:created>
  <dcterms:modified xsi:type="dcterms:W3CDTF">2017-10-30T14:46:00Z</dcterms:modified>
</cp:coreProperties>
</file>